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D06B6A" w14:textId="1756ED4B" w:rsidR="00194F79" w:rsidRPr="006973A1" w:rsidRDefault="00C44276" w:rsidP="00AE7436">
      <w:pPr>
        <w:tabs>
          <w:tab w:val="right" w:pos="1560"/>
          <w:tab w:val="left" w:pos="1843"/>
          <w:tab w:val="right" w:pos="6237"/>
        </w:tabs>
        <w:spacing w:after="640"/>
        <w:ind w:right="-284"/>
        <w:rPr>
          <w:color w:val="595959" w:themeColor="text1" w:themeTint="A6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DCC05F0" wp14:editId="1F4CB003">
            <wp:simplePos x="0" y="0"/>
            <wp:positionH relativeFrom="column">
              <wp:posOffset>250190</wp:posOffset>
            </wp:positionH>
            <wp:positionV relativeFrom="paragraph">
              <wp:posOffset>481330</wp:posOffset>
            </wp:positionV>
            <wp:extent cx="2651760" cy="2651760"/>
            <wp:effectExtent l="0" t="0" r="0" b="0"/>
            <wp:wrapSquare wrapText="bothSides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7C20" w14:textId="77777777" w:rsidR="006973A1" w:rsidRDefault="006973A1" w:rsidP="00194F79">
      <w:pPr>
        <w:tabs>
          <w:tab w:val="right" w:pos="1560"/>
          <w:tab w:val="left" w:pos="1843"/>
          <w:tab w:val="right" w:pos="6237"/>
        </w:tabs>
        <w:spacing w:after="80"/>
        <w:ind w:left="1843" w:right="-284"/>
        <w:rPr>
          <w:rFonts w:ascii="Open Sans Light" w:eastAsia="Open Sans Light" w:hAnsi="Open Sans Light" w:cs="Open Sans Light"/>
          <w:color w:val="2E5170"/>
          <w:sz w:val="34"/>
          <w:szCs w:val="34"/>
        </w:rPr>
      </w:pPr>
    </w:p>
    <w:p w14:paraId="7306EE7F" w14:textId="53983A40" w:rsidR="000C387A" w:rsidRPr="009D59DF" w:rsidRDefault="00E2273B" w:rsidP="00194F79">
      <w:pPr>
        <w:tabs>
          <w:tab w:val="right" w:pos="1560"/>
          <w:tab w:val="left" w:pos="1843"/>
          <w:tab w:val="right" w:pos="6237"/>
        </w:tabs>
        <w:spacing w:after="80"/>
        <w:ind w:left="1843" w:right="-284"/>
        <w:rPr>
          <w:color w:val="000000"/>
          <w:sz w:val="28"/>
          <w:szCs w:val="28"/>
        </w:rPr>
      </w:pPr>
      <w:r w:rsidRPr="009D59DF">
        <w:rPr>
          <w:rFonts w:ascii="Open Sans Light" w:eastAsia="Open Sans Light" w:hAnsi="Open Sans Light" w:cs="Open Sans Light"/>
          <w:color w:val="2E5170"/>
          <w:sz w:val="34"/>
          <w:szCs w:val="34"/>
        </w:rPr>
        <w:t>Andreas Stendera</w:t>
      </w:r>
    </w:p>
    <w:p w14:paraId="4D52B81C" w14:textId="34301AE7" w:rsidR="007760B8" w:rsidRPr="00F55795" w:rsidRDefault="008E4773" w:rsidP="007760B8">
      <w:pPr>
        <w:tabs>
          <w:tab w:val="right" w:pos="1560"/>
          <w:tab w:val="left" w:pos="1843"/>
        </w:tabs>
        <w:spacing w:after="120" w:line="240" w:lineRule="auto"/>
        <w:ind w:left="4536" w:right="-426"/>
        <w:rPr>
          <w:bCs/>
          <w:iCs/>
        </w:rPr>
      </w:pPr>
      <w:r>
        <w:rPr>
          <w:b/>
          <w:i/>
          <w:color w:val="000000"/>
          <w:sz w:val="21"/>
          <w:szCs w:val="21"/>
        </w:rPr>
        <w:t xml:space="preserve">Sales Executive </w:t>
      </w:r>
      <w:r w:rsidRPr="008E4773">
        <w:rPr>
          <w:bCs/>
          <w:iCs/>
          <w:color w:val="000000"/>
          <w:sz w:val="21"/>
          <w:szCs w:val="21"/>
        </w:rPr>
        <w:t>|</w:t>
      </w:r>
      <w:r>
        <w:rPr>
          <w:b/>
          <w:i/>
          <w:color w:val="000000"/>
          <w:sz w:val="21"/>
          <w:szCs w:val="21"/>
        </w:rPr>
        <w:t xml:space="preserve"> </w:t>
      </w:r>
      <w:r w:rsidR="00F55795" w:rsidRPr="00F55795">
        <w:rPr>
          <w:b/>
          <w:i/>
          <w:color w:val="000000"/>
          <w:sz w:val="21"/>
          <w:szCs w:val="21"/>
        </w:rPr>
        <w:t>Diplom-Volkswirt In</w:t>
      </w:r>
      <w:r w:rsidR="00F55795">
        <w:rPr>
          <w:b/>
          <w:i/>
          <w:color w:val="000000"/>
          <w:sz w:val="21"/>
          <w:szCs w:val="21"/>
        </w:rPr>
        <w:t>ternationale Volkswirtschaft</w:t>
      </w:r>
    </w:p>
    <w:p w14:paraId="35B2112F" w14:textId="625D749C" w:rsidR="000C387A" w:rsidRPr="00346DE1" w:rsidRDefault="00E2273B" w:rsidP="00194F79">
      <w:pPr>
        <w:tabs>
          <w:tab w:val="right" w:pos="1560"/>
          <w:tab w:val="left" w:pos="1843"/>
        </w:tabs>
        <w:spacing w:after="40"/>
        <w:ind w:left="4536" w:right="-426"/>
        <w:rPr>
          <w:color w:val="595959"/>
          <w:sz w:val="20"/>
          <w:szCs w:val="20"/>
        </w:rPr>
      </w:pPr>
      <w:r w:rsidRPr="00346DE1">
        <w:rPr>
          <w:color w:val="595959"/>
          <w:sz w:val="20"/>
          <w:szCs w:val="20"/>
        </w:rPr>
        <w:t>Hölderlinweg 22d</w:t>
      </w:r>
      <w:r w:rsidR="00697D1E" w:rsidRPr="00346DE1">
        <w:rPr>
          <w:color w:val="595959"/>
          <w:sz w:val="20"/>
          <w:szCs w:val="20"/>
        </w:rPr>
        <w:t xml:space="preserve"> | </w:t>
      </w:r>
      <w:r w:rsidR="009D59DF" w:rsidRPr="00346DE1">
        <w:rPr>
          <w:color w:val="595959"/>
          <w:sz w:val="20"/>
          <w:szCs w:val="20"/>
        </w:rPr>
        <w:t>61350 Bad Homburg</w:t>
      </w:r>
      <w:r w:rsidR="00CF55F2" w:rsidRPr="00346DE1">
        <w:rPr>
          <w:color w:val="595959"/>
          <w:sz w:val="20"/>
          <w:szCs w:val="20"/>
        </w:rPr>
        <w:t>, Germany</w:t>
      </w:r>
    </w:p>
    <w:p w14:paraId="34C9023B" w14:textId="06F2D48B" w:rsidR="000C387A" w:rsidRPr="009D59DF" w:rsidRDefault="00697D1E" w:rsidP="00194F79">
      <w:pPr>
        <w:tabs>
          <w:tab w:val="right" w:pos="1560"/>
          <w:tab w:val="left" w:pos="1843"/>
        </w:tabs>
        <w:spacing w:after="40"/>
        <w:ind w:left="4536" w:right="-426"/>
        <w:rPr>
          <w:color w:val="595959"/>
          <w:sz w:val="20"/>
          <w:szCs w:val="20"/>
        </w:rPr>
      </w:pPr>
      <w:bookmarkStart w:id="0" w:name="_Hlk108696399"/>
      <w:r w:rsidRPr="009D59DF">
        <w:rPr>
          <w:color w:val="595959"/>
          <w:sz w:val="20"/>
          <w:szCs w:val="20"/>
        </w:rPr>
        <w:t xml:space="preserve">+ 49 (0) </w:t>
      </w:r>
      <w:r w:rsidR="009D59DF" w:rsidRPr="009D59DF">
        <w:rPr>
          <w:color w:val="595959"/>
          <w:sz w:val="20"/>
          <w:szCs w:val="20"/>
        </w:rPr>
        <w:t>157 820 24 114</w:t>
      </w:r>
      <w:r w:rsidR="00CF55F2" w:rsidRPr="009D59DF">
        <w:rPr>
          <w:color w:val="595959"/>
          <w:sz w:val="20"/>
          <w:szCs w:val="20"/>
        </w:rPr>
        <w:t xml:space="preserve"> | </w:t>
      </w:r>
      <w:r w:rsidR="009D59DF" w:rsidRPr="009D59DF">
        <w:rPr>
          <w:color w:val="595959"/>
          <w:sz w:val="20"/>
          <w:szCs w:val="20"/>
        </w:rPr>
        <w:t>andreas@stendera.de</w:t>
      </w:r>
    </w:p>
    <w:bookmarkEnd w:id="0"/>
    <w:p w14:paraId="0FBE89B9" w14:textId="17393D9E" w:rsidR="00CD4A28" w:rsidRPr="009D59DF" w:rsidRDefault="00CD4A28" w:rsidP="00CD4A28">
      <w:pPr>
        <w:tabs>
          <w:tab w:val="right" w:pos="1560"/>
          <w:tab w:val="left" w:pos="1843"/>
        </w:tabs>
        <w:spacing w:after="40"/>
        <w:ind w:left="4536" w:right="-425"/>
        <w:rPr>
          <w:color w:val="595959"/>
          <w:sz w:val="20"/>
          <w:szCs w:val="20"/>
        </w:rPr>
      </w:pPr>
      <w:r w:rsidRPr="009D59DF">
        <w:rPr>
          <w:rFonts w:asciiTheme="majorHAnsi" w:hAnsiTheme="majorHAnsi" w:cstheme="majorHAnsi"/>
          <w:noProof/>
          <w:color w:val="2E5170"/>
          <w:sz w:val="20"/>
          <w:szCs w:val="20"/>
        </w:rPr>
        <w:t>25</w:t>
      </w:r>
      <w:r w:rsidR="009D59DF" w:rsidRPr="009D59DF">
        <w:rPr>
          <w:rFonts w:asciiTheme="majorHAnsi" w:hAnsiTheme="majorHAnsi" w:cstheme="majorHAnsi"/>
          <w:noProof/>
          <w:color w:val="2E5170"/>
          <w:sz w:val="20"/>
          <w:szCs w:val="20"/>
        </w:rPr>
        <w:t>.</w:t>
      </w:r>
      <w:r w:rsidR="009D59DF">
        <w:rPr>
          <w:rFonts w:asciiTheme="majorHAnsi" w:hAnsiTheme="majorHAnsi" w:cstheme="majorHAnsi"/>
          <w:noProof/>
          <w:color w:val="2E5170"/>
          <w:sz w:val="20"/>
          <w:szCs w:val="20"/>
        </w:rPr>
        <w:t xml:space="preserve"> </w:t>
      </w:r>
      <w:r w:rsidR="009D59DF" w:rsidRPr="009D59DF">
        <w:rPr>
          <w:rFonts w:asciiTheme="majorHAnsi" w:hAnsiTheme="majorHAnsi" w:cstheme="majorHAnsi"/>
          <w:noProof/>
          <w:color w:val="2E5170"/>
          <w:sz w:val="20"/>
          <w:szCs w:val="20"/>
        </w:rPr>
        <w:t>Januar 1968</w:t>
      </w:r>
      <w:r w:rsidR="00697D1E" w:rsidRPr="009D59DF">
        <w:rPr>
          <w:color w:val="595959"/>
          <w:sz w:val="20"/>
          <w:szCs w:val="20"/>
        </w:rPr>
        <w:t xml:space="preserve"> </w:t>
      </w:r>
      <w:r w:rsidR="004A2273" w:rsidRPr="009D59DF">
        <w:rPr>
          <w:color w:val="595959"/>
          <w:sz w:val="20"/>
          <w:szCs w:val="20"/>
        </w:rPr>
        <w:t xml:space="preserve">in </w:t>
      </w:r>
      <w:r w:rsidR="009D59DF">
        <w:rPr>
          <w:color w:val="595959"/>
          <w:sz w:val="20"/>
          <w:szCs w:val="20"/>
        </w:rPr>
        <w:t>Delmenhorst</w:t>
      </w:r>
    </w:p>
    <w:p w14:paraId="1DCDA0D2" w14:textId="1D27E422" w:rsidR="00C44276" w:rsidRDefault="00C44276" w:rsidP="009D59DF">
      <w:pPr>
        <w:tabs>
          <w:tab w:val="right" w:pos="1560"/>
          <w:tab w:val="left" w:pos="1843"/>
        </w:tabs>
        <w:spacing w:after="240"/>
        <w:ind w:left="4536" w:right="-426"/>
        <w:rPr>
          <w:color w:val="595959"/>
          <w:sz w:val="20"/>
          <w:szCs w:val="20"/>
        </w:rPr>
      </w:pPr>
      <w:r>
        <w:rPr>
          <w:rFonts w:asciiTheme="minorHAnsi" w:hAnsiTheme="minorHAnsi"/>
          <w:noProof/>
          <w:color w:val="FF0000"/>
        </w:rPr>
        <w:drawing>
          <wp:anchor distT="0" distB="0" distL="114300" distR="114300" simplePos="0" relativeHeight="251666432" behindDoc="0" locked="0" layoutInCell="1" allowOverlap="1" wp14:anchorId="295F5A7C" wp14:editId="5FD4E964">
            <wp:simplePos x="0" y="0"/>
            <wp:positionH relativeFrom="column">
              <wp:posOffset>3374390</wp:posOffset>
            </wp:positionH>
            <wp:positionV relativeFrom="paragraph">
              <wp:posOffset>276225</wp:posOffset>
            </wp:positionV>
            <wp:extent cx="179705" cy="179705"/>
            <wp:effectExtent l="25400" t="25400" r="86995" b="86995"/>
            <wp:wrapNone/>
            <wp:docPr id="4" name="Grafik 3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3">
                      <a:hlinkClick r:id="rId8"/>
                    </pic:cNvPr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9705" cy="179705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noProof/>
          <w:color w:val="FF0000"/>
        </w:rPr>
        <w:drawing>
          <wp:anchor distT="0" distB="0" distL="114300" distR="114300" simplePos="0" relativeHeight="251668480" behindDoc="0" locked="0" layoutInCell="1" allowOverlap="1" wp14:anchorId="5CC9CB0A" wp14:editId="12AB822D">
            <wp:simplePos x="0" y="0"/>
            <wp:positionH relativeFrom="column">
              <wp:posOffset>3016250</wp:posOffset>
            </wp:positionH>
            <wp:positionV relativeFrom="paragraph">
              <wp:posOffset>274955</wp:posOffset>
            </wp:positionV>
            <wp:extent cx="283845" cy="201295"/>
            <wp:effectExtent l="25400" t="25400" r="71755" b="90805"/>
            <wp:wrapNone/>
            <wp:docPr id="9" name="Grafik 9">
              <a:hlinkClick xmlns:a="http://schemas.openxmlformats.org/drawingml/2006/main" r:id="rId10" tooltip="www.linkedin.com/in/andreasstendera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>
                      <a:hlinkClick r:id="rId10" tooltip="www.linkedin.com/in/andreasstendera"/>
                    </pic:cNvPr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3845" cy="201295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59DF" w:rsidRPr="009D59DF">
        <w:rPr>
          <w:color w:val="595959"/>
          <w:sz w:val="20"/>
          <w:szCs w:val="20"/>
        </w:rPr>
        <w:t>Verheiratet</w:t>
      </w:r>
      <w:r w:rsidR="004A2273" w:rsidRPr="009D59DF">
        <w:rPr>
          <w:color w:val="595959"/>
          <w:sz w:val="20"/>
          <w:szCs w:val="20"/>
        </w:rPr>
        <w:t xml:space="preserve">, </w:t>
      </w:r>
      <w:r w:rsidR="007E2B3A">
        <w:rPr>
          <w:color w:val="595959"/>
          <w:sz w:val="20"/>
          <w:szCs w:val="20"/>
        </w:rPr>
        <w:t>2</w:t>
      </w:r>
      <w:r w:rsidR="00CD4A28" w:rsidRPr="009D59DF">
        <w:rPr>
          <w:color w:val="595959"/>
          <w:sz w:val="20"/>
          <w:szCs w:val="20"/>
        </w:rPr>
        <w:t xml:space="preserve"> </w:t>
      </w:r>
      <w:r w:rsidR="009D59DF" w:rsidRPr="009D59DF">
        <w:rPr>
          <w:color w:val="595959"/>
          <w:sz w:val="20"/>
          <w:szCs w:val="20"/>
        </w:rPr>
        <w:t>Kinder</w:t>
      </w:r>
      <w:r w:rsidR="003836A7" w:rsidRPr="009D59DF">
        <w:rPr>
          <w:color w:val="595959"/>
          <w:sz w:val="20"/>
          <w:szCs w:val="20"/>
        </w:rPr>
        <w:br/>
      </w:r>
      <w:r w:rsidR="003836A7" w:rsidRPr="009D59DF">
        <w:rPr>
          <w:color w:val="595959"/>
          <w:sz w:val="20"/>
          <w:szCs w:val="20"/>
        </w:rPr>
        <w:br/>
        <w:t xml:space="preserve">        </w:t>
      </w:r>
      <w:r w:rsidR="009D59DF" w:rsidRPr="009D59DF">
        <w:rPr>
          <w:color w:val="595959"/>
          <w:sz w:val="20"/>
          <w:szCs w:val="20"/>
        </w:rPr>
        <w:tab/>
        <w:t xml:space="preserve">    </w:t>
      </w:r>
    </w:p>
    <w:p w14:paraId="254A5873" w14:textId="6083757F" w:rsidR="00DB2C71" w:rsidRPr="00C44276" w:rsidRDefault="003836A7" w:rsidP="00C44276">
      <w:pPr>
        <w:tabs>
          <w:tab w:val="right" w:pos="1560"/>
          <w:tab w:val="left" w:pos="1843"/>
        </w:tabs>
        <w:spacing w:after="240"/>
        <w:ind w:left="4536" w:right="-426"/>
        <w:rPr>
          <w:color w:val="FF0000"/>
          <w:sz w:val="20"/>
          <w:szCs w:val="20"/>
        </w:rPr>
      </w:pPr>
      <w:r w:rsidRPr="009D59DF">
        <w:rPr>
          <w:color w:val="FF0000"/>
          <w:sz w:val="20"/>
          <w:szCs w:val="20"/>
        </w:rPr>
        <w:br/>
      </w:r>
      <w:r w:rsidRPr="009D59DF">
        <w:rPr>
          <w:color w:val="595959"/>
          <w:sz w:val="20"/>
          <w:szCs w:val="20"/>
        </w:rPr>
        <w:t xml:space="preserve">        </w:t>
      </w:r>
    </w:p>
    <w:p w14:paraId="7B3AF7AF" w14:textId="77777777" w:rsidR="00740A88" w:rsidRPr="00346DE1" w:rsidRDefault="00740A88" w:rsidP="00E2273B">
      <w:pPr>
        <w:tabs>
          <w:tab w:val="right" w:pos="1560"/>
          <w:tab w:val="left" w:pos="1843"/>
        </w:tabs>
        <w:spacing w:after="120" w:line="240" w:lineRule="auto"/>
        <w:ind w:left="4536" w:right="-425" w:hanging="2693"/>
        <w:rPr>
          <w:rFonts w:ascii="Open Sans Light" w:eastAsia="Open Sans Light" w:hAnsi="Open Sans Light" w:cs="Open Sans Light"/>
          <w:color w:val="2E5170"/>
          <w:sz w:val="32"/>
          <w:szCs w:val="32"/>
        </w:rPr>
      </w:pPr>
    </w:p>
    <w:p w14:paraId="07608936" w14:textId="77777777" w:rsidR="00DE3EE9" w:rsidRPr="00A169AF" w:rsidRDefault="00DE3EE9" w:rsidP="008A6C42">
      <w:pPr>
        <w:spacing w:after="120"/>
        <w:ind w:right="-426"/>
        <w:rPr>
          <w:color w:val="00B050"/>
          <w:highlight w:val="yellow"/>
        </w:rPr>
      </w:pPr>
    </w:p>
    <w:p w14:paraId="695984EF" w14:textId="00481959" w:rsidR="000C387A" w:rsidRPr="00D3649E" w:rsidRDefault="001C2AE1" w:rsidP="007A5543">
      <w:pPr>
        <w:spacing w:after="120" w:line="240" w:lineRule="auto"/>
        <w:ind w:left="1843" w:right="-425"/>
        <w:rPr>
          <w:color w:val="00B050"/>
        </w:rPr>
      </w:pPr>
      <w:r w:rsidRPr="00D3649E">
        <w:rPr>
          <w:rFonts w:ascii="Open Sans Light" w:eastAsia="Open Sans Light" w:hAnsi="Open Sans Light" w:cs="Open Sans Light"/>
          <w:color w:val="2E5170"/>
          <w:sz w:val="32"/>
          <w:szCs w:val="32"/>
        </w:rPr>
        <w:t>BERUFLICHE ERFAHRUNGEN</w:t>
      </w:r>
    </w:p>
    <w:p w14:paraId="56469A16" w14:textId="4AB3B081" w:rsidR="00C72A75" w:rsidRPr="001512C4" w:rsidRDefault="00C72A75" w:rsidP="0063295E">
      <w:pPr>
        <w:tabs>
          <w:tab w:val="right" w:pos="1560"/>
          <w:tab w:val="left" w:pos="1843"/>
        </w:tabs>
        <w:spacing w:after="300" w:line="240" w:lineRule="auto"/>
        <w:ind w:left="1843" w:right="-425" w:hanging="1843"/>
        <w:rPr>
          <w:b/>
          <w:color w:val="000000" w:themeColor="text1"/>
          <w:sz w:val="20"/>
          <w:szCs w:val="20"/>
          <w:lang w:val="en-US"/>
        </w:rPr>
      </w:pPr>
      <w:bookmarkStart w:id="1" w:name="_3znysh7" w:colFirst="0" w:colLast="0"/>
      <w:bookmarkEnd w:id="1"/>
      <w:r w:rsidRPr="001512C4">
        <w:rPr>
          <w:b/>
          <w:color w:val="FFFFFF"/>
          <w:sz w:val="20"/>
          <w:szCs w:val="20"/>
          <w:lang w:val="en-US"/>
        </w:rPr>
        <w:t xml:space="preserve">09/2023- </w:t>
      </w:r>
      <w:r w:rsidRPr="001512C4">
        <w:rPr>
          <w:b/>
          <w:color w:val="FFFFFF"/>
          <w:sz w:val="20"/>
          <w:szCs w:val="20"/>
          <w:lang w:val="en-US"/>
        </w:rPr>
        <w:tab/>
      </w:r>
      <w:r w:rsidRPr="001512C4">
        <w:rPr>
          <w:b/>
          <w:color w:val="000000" w:themeColor="text1"/>
          <w:sz w:val="20"/>
          <w:szCs w:val="20"/>
          <w:lang w:val="en-US"/>
        </w:rPr>
        <w:tab/>
      </w:r>
      <w:r w:rsidR="001512C4" w:rsidRPr="001512C4">
        <w:rPr>
          <w:b/>
          <w:color w:val="000000" w:themeColor="text1"/>
          <w:sz w:val="20"/>
          <w:szCs w:val="20"/>
          <w:lang w:val="en-US"/>
        </w:rPr>
        <w:t xml:space="preserve">Management Consulting &amp; </w:t>
      </w:r>
      <w:r w:rsidR="001512C4">
        <w:rPr>
          <w:b/>
          <w:color w:val="000000" w:themeColor="text1"/>
          <w:sz w:val="20"/>
          <w:szCs w:val="20"/>
          <w:lang w:val="en-US"/>
        </w:rPr>
        <w:t>Interim Management</w:t>
      </w:r>
    </w:p>
    <w:p w14:paraId="2DE405E7" w14:textId="66473EF1" w:rsidR="0063295E" w:rsidRPr="001512C4" w:rsidRDefault="0063295E" w:rsidP="0063295E">
      <w:pPr>
        <w:tabs>
          <w:tab w:val="right" w:pos="1560"/>
          <w:tab w:val="left" w:pos="1843"/>
        </w:tabs>
        <w:spacing w:after="300" w:line="240" w:lineRule="auto"/>
        <w:ind w:left="1843" w:right="-425" w:hanging="1843"/>
        <w:rPr>
          <w:bCs/>
          <w:color w:val="595959"/>
          <w:sz w:val="20"/>
          <w:szCs w:val="20"/>
          <w:lang w:val="en-US"/>
        </w:rPr>
      </w:pPr>
      <w:r w:rsidRPr="001512C4">
        <w:rPr>
          <w:b/>
          <w:color w:val="FFFFFF"/>
          <w:sz w:val="20"/>
          <w:szCs w:val="20"/>
          <w:lang w:val="en-US"/>
        </w:rPr>
        <w:t>0</w:t>
      </w:r>
      <w:r w:rsidR="00DE3EE9" w:rsidRPr="001512C4">
        <w:rPr>
          <w:b/>
          <w:color w:val="FFFFFF"/>
          <w:sz w:val="20"/>
          <w:szCs w:val="20"/>
          <w:lang w:val="en-US"/>
        </w:rPr>
        <w:t>8</w:t>
      </w:r>
      <w:r w:rsidRPr="001512C4">
        <w:rPr>
          <w:b/>
          <w:color w:val="FFFFFF"/>
          <w:sz w:val="20"/>
          <w:szCs w:val="20"/>
          <w:lang w:val="en-US"/>
        </w:rPr>
        <w:t xml:space="preserve">/2022 – </w:t>
      </w:r>
      <w:r w:rsidR="00C72A75" w:rsidRPr="001512C4">
        <w:rPr>
          <w:b/>
          <w:color w:val="FFFFFF"/>
          <w:sz w:val="20"/>
          <w:szCs w:val="20"/>
          <w:lang w:val="en-US"/>
        </w:rPr>
        <w:t>08/2023</w:t>
      </w:r>
      <w:r w:rsidRPr="001512C4">
        <w:rPr>
          <w:b/>
          <w:color w:val="FFFFFF"/>
          <w:sz w:val="20"/>
          <w:szCs w:val="20"/>
          <w:lang w:val="en-US"/>
        </w:rPr>
        <w:tab/>
      </w:r>
      <w:r w:rsidR="00C72A75" w:rsidRPr="001512C4">
        <w:rPr>
          <w:b/>
          <w:color w:val="000000"/>
          <w:sz w:val="20"/>
          <w:szCs w:val="20"/>
          <w:lang w:val="en-US"/>
        </w:rPr>
        <w:t>Post Termination Restraints</w:t>
      </w:r>
      <w:r w:rsidR="00697D1E" w:rsidRPr="001512C4">
        <w:rPr>
          <w:b/>
          <w:color w:val="595959"/>
          <w:sz w:val="20"/>
          <w:szCs w:val="20"/>
          <w:lang w:val="en-US"/>
        </w:rPr>
        <w:tab/>
      </w:r>
    </w:p>
    <w:p w14:paraId="4403F64F" w14:textId="0E457E4E" w:rsidR="00586919" w:rsidRPr="00C72A75" w:rsidRDefault="0095093F" w:rsidP="008B49B8">
      <w:pPr>
        <w:tabs>
          <w:tab w:val="right" w:pos="1560"/>
          <w:tab w:val="left" w:pos="1843"/>
        </w:tabs>
        <w:spacing w:after="0" w:line="240" w:lineRule="auto"/>
        <w:ind w:left="1843" w:right="-426" w:hanging="1843"/>
        <w:rPr>
          <w:color w:val="595959" w:themeColor="text1" w:themeTint="A6"/>
          <w:sz w:val="20"/>
          <w:szCs w:val="20"/>
        </w:rPr>
      </w:pPr>
      <w:r w:rsidRPr="00C72A75">
        <w:rPr>
          <w:b/>
          <w:color w:val="FFFFFF"/>
          <w:sz w:val="20"/>
          <w:szCs w:val="20"/>
        </w:rPr>
        <w:t>04</w:t>
      </w:r>
      <w:r w:rsidR="00586919" w:rsidRPr="00C72A75">
        <w:rPr>
          <w:b/>
          <w:color w:val="FFFFFF"/>
          <w:sz w:val="20"/>
          <w:szCs w:val="20"/>
        </w:rPr>
        <w:t>/</w:t>
      </w:r>
      <w:r w:rsidRPr="00C72A75">
        <w:rPr>
          <w:b/>
          <w:color w:val="FFFFFF"/>
          <w:sz w:val="20"/>
          <w:szCs w:val="20"/>
        </w:rPr>
        <w:t>2022</w:t>
      </w:r>
      <w:r w:rsidR="00586919" w:rsidRPr="00C72A75">
        <w:rPr>
          <w:b/>
          <w:color w:val="FFFFFF"/>
          <w:sz w:val="20"/>
          <w:szCs w:val="20"/>
        </w:rPr>
        <w:t xml:space="preserve"> </w:t>
      </w:r>
      <w:r w:rsidRPr="00C72A75">
        <w:rPr>
          <w:b/>
          <w:color w:val="FFFFFF"/>
          <w:sz w:val="20"/>
          <w:szCs w:val="20"/>
        </w:rPr>
        <w:t>–</w:t>
      </w:r>
      <w:r w:rsidR="00586919" w:rsidRPr="00C72A75">
        <w:rPr>
          <w:b/>
          <w:color w:val="FFFFFF"/>
          <w:sz w:val="20"/>
          <w:szCs w:val="20"/>
        </w:rPr>
        <w:t xml:space="preserve"> </w:t>
      </w:r>
      <w:r w:rsidRPr="00C72A75">
        <w:rPr>
          <w:b/>
          <w:color w:val="FFFFFF"/>
          <w:sz w:val="20"/>
          <w:szCs w:val="20"/>
        </w:rPr>
        <w:t>0</w:t>
      </w:r>
      <w:r w:rsidR="00480112" w:rsidRPr="00C72A75">
        <w:rPr>
          <w:b/>
          <w:color w:val="FFFFFF"/>
          <w:sz w:val="20"/>
          <w:szCs w:val="20"/>
        </w:rPr>
        <w:t>7</w:t>
      </w:r>
      <w:r w:rsidRPr="00C72A75">
        <w:rPr>
          <w:b/>
          <w:color w:val="FFFFFF"/>
          <w:sz w:val="20"/>
          <w:szCs w:val="20"/>
        </w:rPr>
        <w:t>/2022</w:t>
      </w:r>
      <w:r w:rsidR="00586919" w:rsidRPr="00C72A75">
        <w:rPr>
          <w:color w:val="262626"/>
          <w:sz w:val="20"/>
          <w:szCs w:val="20"/>
        </w:rPr>
        <w:tab/>
      </w:r>
      <w:proofErr w:type="spellStart"/>
      <w:r w:rsidR="004D13E5" w:rsidRPr="00C72A75">
        <w:rPr>
          <w:b/>
          <w:color w:val="000000"/>
          <w:sz w:val="20"/>
          <w:szCs w:val="20"/>
        </w:rPr>
        <w:t>Caiz</w:t>
      </w:r>
      <w:proofErr w:type="spellEnd"/>
      <w:r w:rsidR="004D13E5" w:rsidRPr="00C72A75">
        <w:rPr>
          <w:b/>
          <w:color w:val="000000"/>
          <w:sz w:val="20"/>
          <w:szCs w:val="20"/>
        </w:rPr>
        <w:t xml:space="preserve"> Development GmbH</w:t>
      </w:r>
      <w:r w:rsidR="00586919" w:rsidRPr="00C72A75">
        <w:rPr>
          <w:color w:val="000000"/>
          <w:sz w:val="20"/>
          <w:szCs w:val="20"/>
        </w:rPr>
        <w:t xml:space="preserve"> </w:t>
      </w:r>
      <w:r w:rsidR="00586919" w:rsidRPr="00C72A75">
        <w:rPr>
          <w:sz w:val="20"/>
          <w:szCs w:val="20"/>
        </w:rPr>
        <w:t xml:space="preserve">| </w:t>
      </w:r>
      <w:r w:rsidR="00DB641D" w:rsidRPr="00C72A75">
        <w:rPr>
          <w:sz w:val="20"/>
          <w:szCs w:val="20"/>
        </w:rPr>
        <w:t>Frankfurt</w:t>
      </w:r>
      <w:r w:rsidR="00586919" w:rsidRPr="00C72A75">
        <w:rPr>
          <w:color w:val="595959"/>
          <w:sz w:val="20"/>
          <w:szCs w:val="20"/>
        </w:rPr>
        <w:t xml:space="preserve">| </w:t>
      </w:r>
      <w:hyperlink r:id="rId12" w:history="1">
        <w:r w:rsidR="00F97BD7" w:rsidRPr="00C72A75">
          <w:rPr>
            <w:rStyle w:val="Hyperlink"/>
            <w:color w:val="595959" w:themeColor="text1" w:themeTint="A6"/>
            <w:sz w:val="20"/>
            <w:szCs w:val="20"/>
            <w:u w:val="none"/>
          </w:rPr>
          <w:t>http://www.caizcoin.com</w:t>
        </w:r>
      </w:hyperlink>
    </w:p>
    <w:p w14:paraId="4F19E6D3" w14:textId="7140852D" w:rsidR="003B7036" w:rsidRPr="00346DE1" w:rsidRDefault="00892D49" w:rsidP="00B745EA">
      <w:pPr>
        <w:tabs>
          <w:tab w:val="right" w:pos="1560"/>
          <w:tab w:val="left" w:pos="1843"/>
        </w:tabs>
        <w:spacing w:after="80" w:line="240" w:lineRule="auto"/>
        <w:ind w:left="1843" w:right="-425"/>
        <w:rPr>
          <w:color w:val="595959" w:themeColor="text1" w:themeTint="A6"/>
          <w:sz w:val="20"/>
          <w:szCs w:val="20"/>
        </w:rPr>
      </w:pPr>
      <w:proofErr w:type="spellStart"/>
      <w:r w:rsidRPr="00346DE1">
        <w:rPr>
          <w:color w:val="595959" w:themeColor="text1" w:themeTint="A6"/>
          <w:sz w:val="20"/>
          <w:szCs w:val="20"/>
        </w:rPr>
        <w:t>Kryptowährungs</w:t>
      </w:r>
      <w:proofErr w:type="spellEnd"/>
      <w:r w:rsidRPr="00346DE1">
        <w:rPr>
          <w:color w:val="595959" w:themeColor="text1" w:themeTint="A6"/>
          <w:sz w:val="20"/>
          <w:szCs w:val="20"/>
        </w:rPr>
        <w:t>- und Blockchain-Start-up</w:t>
      </w:r>
      <w:r w:rsidR="004D13E5" w:rsidRPr="00346DE1">
        <w:rPr>
          <w:color w:val="595959" w:themeColor="text1" w:themeTint="A6"/>
          <w:sz w:val="20"/>
          <w:szCs w:val="20"/>
        </w:rPr>
        <w:t xml:space="preserve"> </w:t>
      </w:r>
      <w:r w:rsidR="00586919" w:rsidRPr="00DB641D">
        <w:rPr>
          <w:color w:val="595959" w:themeColor="text1" w:themeTint="A6"/>
          <w:sz w:val="20"/>
          <w:szCs w:val="20"/>
        </w:rPr>
        <w:t xml:space="preserve">| </w:t>
      </w:r>
      <w:r w:rsidR="00DB641D">
        <w:rPr>
          <w:color w:val="595959" w:themeColor="text1" w:themeTint="A6"/>
          <w:sz w:val="20"/>
          <w:szCs w:val="20"/>
        </w:rPr>
        <w:t>45</w:t>
      </w:r>
      <w:r w:rsidR="00586919" w:rsidRPr="00DB641D">
        <w:rPr>
          <w:color w:val="595959" w:themeColor="text1" w:themeTint="A6"/>
          <w:sz w:val="20"/>
          <w:szCs w:val="20"/>
        </w:rPr>
        <w:t xml:space="preserve"> </w:t>
      </w:r>
      <w:r w:rsidR="004A64F6" w:rsidRPr="00DB641D">
        <w:rPr>
          <w:color w:val="595959" w:themeColor="text1" w:themeTint="A6"/>
          <w:sz w:val="20"/>
          <w:szCs w:val="20"/>
        </w:rPr>
        <w:t>Mitarbeitende</w:t>
      </w:r>
    </w:p>
    <w:p w14:paraId="208650C7" w14:textId="7A9E21AA" w:rsidR="000C387A" w:rsidRPr="00346DE1" w:rsidRDefault="00732239" w:rsidP="00ED0DA6">
      <w:pPr>
        <w:tabs>
          <w:tab w:val="right" w:pos="1560"/>
          <w:tab w:val="left" w:pos="1843"/>
        </w:tabs>
        <w:spacing w:after="80" w:line="240" w:lineRule="auto"/>
        <w:ind w:left="1843" w:right="-426" w:hanging="1985"/>
        <w:rPr>
          <w:bCs/>
          <w:color w:val="595959"/>
          <w:sz w:val="20"/>
          <w:szCs w:val="20"/>
        </w:rPr>
      </w:pPr>
      <w:r w:rsidRPr="00346DE1">
        <w:rPr>
          <w:b/>
          <w:color w:val="FFFFFF"/>
          <w:sz w:val="20"/>
          <w:szCs w:val="20"/>
        </w:rPr>
        <w:tab/>
      </w:r>
      <w:r w:rsidR="00697D1E" w:rsidRPr="00346DE1">
        <w:rPr>
          <w:color w:val="FFFFFF"/>
          <w:sz w:val="20"/>
          <w:szCs w:val="20"/>
        </w:rPr>
        <w:tab/>
      </w:r>
      <w:r w:rsidR="004D13E5" w:rsidRPr="00346DE1">
        <w:rPr>
          <w:b/>
          <w:i/>
          <w:color w:val="000000"/>
          <w:sz w:val="20"/>
          <w:szCs w:val="20"/>
        </w:rPr>
        <w:t xml:space="preserve">Managing </w:t>
      </w:r>
      <w:proofErr w:type="spellStart"/>
      <w:r w:rsidR="004D13E5" w:rsidRPr="00346DE1">
        <w:rPr>
          <w:b/>
          <w:i/>
          <w:color w:val="000000"/>
          <w:sz w:val="20"/>
          <w:szCs w:val="20"/>
        </w:rPr>
        <w:t>Director</w:t>
      </w:r>
      <w:proofErr w:type="spellEnd"/>
    </w:p>
    <w:p w14:paraId="65B9C88E" w14:textId="4AA29E64" w:rsidR="003B77DC" w:rsidRPr="00346DE1" w:rsidRDefault="004A64F6" w:rsidP="00D3649E">
      <w:pPr>
        <w:pStyle w:val="Listenabsatz"/>
        <w:numPr>
          <w:ilvl w:val="0"/>
          <w:numId w:val="14"/>
        </w:numPr>
        <w:spacing w:after="40" w:line="240" w:lineRule="auto"/>
        <w:ind w:left="1985" w:right="-425" w:hanging="142"/>
        <w:contextualSpacing w:val="0"/>
        <w:rPr>
          <w:color w:val="000000" w:themeColor="text1"/>
          <w:sz w:val="20"/>
          <w:szCs w:val="20"/>
        </w:rPr>
      </w:pPr>
      <w:r w:rsidRPr="00346DE1">
        <w:rPr>
          <w:color w:val="000000"/>
          <w:sz w:val="20"/>
          <w:szCs w:val="20"/>
        </w:rPr>
        <w:t>Leitung der Gesellschaft</w:t>
      </w:r>
      <w:r w:rsidR="00EA21A5" w:rsidRPr="00346DE1">
        <w:rPr>
          <w:color w:val="000000"/>
          <w:sz w:val="20"/>
          <w:szCs w:val="20"/>
        </w:rPr>
        <w:t>, Hands-on-Management</w:t>
      </w:r>
    </w:p>
    <w:p w14:paraId="6F1E68BA" w14:textId="0127A1AD" w:rsidR="004D13E5" w:rsidRPr="00346DE1" w:rsidRDefault="004A64F6" w:rsidP="00D3649E">
      <w:pPr>
        <w:pStyle w:val="Listenabsatz"/>
        <w:numPr>
          <w:ilvl w:val="0"/>
          <w:numId w:val="14"/>
        </w:numPr>
        <w:spacing w:after="40" w:line="240" w:lineRule="auto"/>
        <w:ind w:left="1985" w:right="-425" w:hanging="142"/>
        <w:contextualSpacing w:val="0"/>
        <w:rPr>
          <w:color w:val="000000" w:themeColor="text1"/>
          <w:sz w:val="20"/>
          <w:szCs w:val="20"/>
        </w:rPr>
      </w:pPr>
      <w:r w:rsidRPr="00346DE1">
        <w:rPr>
          <w:color w:val="000000"/>
          <w:sz w:val="20"/>
          <w:szCs w:val="20"/>
        </w:rPr>
        <w:t>Sicherstellung der Compliance</w:t>
      </w:r>
      <w:r w:rsidR="00892D49" w:rsidRPr="00346DE1">
        <w:rPr>
          <w:color w:val="000000"/>
          <w:sz w:val="20"/>
          <w:szCs w:val="20"/>
        </w:rPr>
        <w:t xml:space="preserve"> und Abbildung der entsprechenden Prozesse</w:t>
      </w:r>
    </w:p>
    <w:p w14:paraId="5F24545B" w14:textId="47A6295C" w:rsidR="004D13E5" w:rsidRPr="00346DE1" w:rsidRDefault="00EA21A5" w:rsidP="00EA21A5">
      <w:pPr>
        <w:pStyle w:val="Listenabsatz"/>
        <w:numPr>
          <w:ilvl w:val="0"/>
          <w:numId w:val="14"/>
        </w:numPr>
        <w:spacing w:after="40" w:line="240" w:lineRule="auto"/>
        <w:ind w:left="1985" w:right="-425" w:hanging="142"/>
        <w:contextualSpacing w:val="0"/>
        <w:rPr>
          <w:color w:val="000000" w:themeColor="text1"/>
          <w:sz w:val="20"/>
          <w:szCs w:val="20"/>
        </w:rPr>
      </w:pPr>
      <w:r w:rsidRPr="00346DE1">
        <w:rPr>
          <w:color w:val="000000"/>
          <w:sz w:val="20"/>
          <w:szCs w:val="20"/>
        </w:rPr>
        <w:t>V</w:t>
      </w:r>
      <w:r w:rsidR="004A64F6" w:rsidRPr="00346DE1">
        <w:rPr>
          <w:color w:val="000000"/>
          <w:sz w:val="20"/>
          <w:szCs w:val="20"/>
        </w:rPr>
        <w:t>orbereitung der entsprechenden Regulatorik sowie des ICO</w:t>
      </w:r>
      <w:r w:rsidRPr="00346DE1">
        <w:rPr>
          <w:color w:val="000000"/>
          <w:sz w:val="20"/>
          <w:szCs w:val="20"/>
        </w:rPr>
        <w:t xml:space="preserve"> (inkl. aller notwendigen vorbereitenden Maßnahmen (inkl. Gespräche mit Börsen, Market-Maker-Teams, Influencern)</w:t>
      </w:r>
    </w:p>
    <w:p w14:paraId="592AEEE1" w14:textId="23216892" w:rsidR="004A64F6" w:rsidRPr="00AE7436" w:rsidRDefault="004A64F6" w:rsidP="004D13E5">
      <w:pPr>
        <w:pStyle w:val="Listenabsatz"/>
        <w:numPr>
          <w:ilvl w:val="0"/>
          <w:numId w:val="14"/>
        </w:numPr>
        <w:spacing w:after="40" w:line="240" w:lineRule="auto"/>
        <w:ind w:left="1985" w:right="-425" w:hanging="142"/>
        <w:contextualSpacing w:val="0"/>
        <w:rPr>
          <w:color w:val="000000" w:themeColor="text1"/>
          <w:sz w:val="20"/>
          <w:szCs w:val="20"/>
        </w:rPr>
      </w:pPr>
      <w:r w:rsidRPr="00346DE1">
        <w:rPr>
          <w:color w:val="000000"/>
          <w:sz w:val="20"/>
          <w:szCs w:val="20"/>
        </w:rPr>
        <w:t>Optimierung und Einführung kaufmännischer Prozesse</w:t>
      </w:r>
    </w:p>
    <w:p w14:paraId="53B56308" w14:textId="77777777" w:rsidR="00AE7436" w:rsidRPr="00346DE1" w:rsidRDefault="00AE7436" w:rsidP="00AE7436">
      <w:pPr>
        <w:pStyle w:val="Listenabsatz"/>
        <w:spacing w:after="40" w:line="240" w:lineRule="auto"/>
        <w:ind w:left="1985" w:right="-425"/>
        <w:contextualSpacing w:val="0"/>
        <w:rPr>
          <w:color w:val="000000" w:themeColor="text1"/>
          <w:sz w:val="20"/>
          <w:szCs w:val="20"/>
        </w:rPr>
      </w:pPr>
    </w:p>
    <w:p w14:paraId="18DC4848" w14:textId="3426F7B5" w:rsidR="00B745EA" w:rsidRPr="00346DE1" w:rsidRDefault="00B745EA" w:rsidP="008B49B8">
      <w:pPr>
        <w:tabs>
          <w:tab w:val="right" w:pos="1560"/>
          <w:tab w:val="left" w:pos="1843"/>
        </w:tabs>
        <w:spacing w:after="0" w:line="240" w:lineRule="auto"/>
        <w:ind w:left="1843" w:right="-426" w:hanging="1843"/>
        <w:rPr>
          <w:color w:val="595959"/>
          <w:sz w:val="20"/>
          <w:szCs w:val="20"/>
          <w:lang w:val="en-GB"/>
        </w:rPr>
      </w:pPr>
      <w:r w:rsidRPr="00C72A75">
        <w:rPr>
          <w:bCs/>
          <w:color w:val="FFFFFF"/>
          <w:sz w:val="20"/>
          <w:szCs w:val="20"/>
          <w:lang w:val="en-US"/>
        </w:rPr>
        <w:tab/>
      </w:r>
      <w:r w:rsidR="0095093F" w:rsidRPr="00346DE1">
        <w:rPr>
          <w:b/>
          <w:color w:val="FFFFFF"/>
          <w:sz w:val="20"/>
          <w:szCs w:val="20"/>
          <w:lang w:val="en-GB"/>
        </w:rPr>
        <w:t>07</w:t>
      </w:r>
      <w:r w:rsidR="00C83139" w:rsidRPr="00346DE1">
        <w:rPr>
          <w:b/>
          <w:color w:val="FFFFFF"/>
          <w:sz w:val="20"/>
          <w:szCs w:val="20"/>
          <w:lang w:val="en-GB"/>
        </w:rPr>
        <w:t>/</w:t>
      </w:r>
      <w:r w:rsidR="0095093F" w:rsidRPr="00346DE1">
        <w:rPr>
          <w:b/>
          <w:color w:val="FFFFFF"/>
          <w:sz w:val="20"/>
          <w:szCs w:val="20"/>
          <w:lang w:val="en-GB"/>
        </w:rPr>
        <w:t>2017</w:t>
      </w:r>
      <w:r w:rsidR="00C83139" w:rsidRPr="00346DE1">
        <w:rPr>
          <w:b/>
          <w:color w:val="FFFFFF"/>
          <w:sz w:val="20"/>
          <w:szCs w:val="20"/>
          <w:lang w:val="en-GB"/>
        </w:rPr>
        <w:t xml:space="preserve"> – </w:t>
      </w:r>
      <w:r w:rsidRPr="00346DE1">
        <w:rPr>
          <w:b/>
          <w:color w:val="FFFFFF"/>
          <w:sz w:val="20"/>
          <w:szCs w:val="20"/>
          <w:lang w:val="en-GB"/>
        </w:rPr>
        <w:t>03</w:t>
      </w:r>
      <w:r w:rsidR="00732239" w:rsidRPr="00346DE1">
        <w:rPr>
          <w:b/>
          <w:color w:val="FFFFFF"/>
          <w:sz w:val="20"/>
          <w:szCs w:val="20"/>
          <w:lang w:val="en-GB"/>
        </w:rPr>
        <w:t>/</w:t>
      </w:r>
      <w:r w:rsidRPr="00346DE1">
        <w:rPr>
          <w:b/>
          <w:color w:val="FFFFFF"/>
          <w:sz w:val="20"/>
          <w:szCs w:val="20"/>
          <w:lang w:val="en-GB"/>
        </w:rPr>
        <w:t>2022</w:t>
      </w:r>
      <w:r w:rsidR="00C83139" w:rsidRPr="00346DE1">
        <w:rPr>
          <w:color w:val="262626"/>
          <w:sz w:val="20"/>
          <w:szCs w:val="20"/>
          <w:lang w:val="en-GB"/>
        </w:rPr>
        <w:tab/>
      </w:r>
      <w:r w:rsidRPr="00346DE1">
        <w:rPr>
          <w:b/>
          <w:color w:val="000000"/>
          <w:sz w:val="20"/>
          <w:szCs w:val="20"/>
          <w:lang w:val="en-GB"/>
        </w:rPr>
        <w:t>Amadeus IT Group (Amadeus IT Services &amp; Amadeus Germany)</w:t>
      </w:r>
      <w:r w:rsidRPr="00346DE1">
        <w:rPr>
          <w:color w:val="000000"/>
          <w:sz w:val="20"/>
          <w:szCs w:val="20"/>
          <w:lang w:val="en-GB"/>
        </w:rPr>
        <w:t xml:space="preserve"> </w:t>
      </w:r>
      <w:r w:rsidRPr="00346DE1">
        <w:rPr>
          <w:sz w:val="20"/>
          <w:szCs w:val="20"/>
          <w:lang w:val="en-GB"/>
        </w:rPr>
        <w:t xml:space="preserve">| </w:t>
      </w:r>
      <w:r w:rsidR="00DB641D">
        <w:rPr>
          <w:sz w:val="20"/>
          <w:szCs w:val="20"/>
          <w:lang w:val="en-GB"/>
        </w:rPr>
        <w:t xml:space="preserve">Madrid, </w:t>
      </w:r>
      <w:r w:rsidR="00DB641D" w:rsidRPr="00DB641D">
        <w:rPr>
          <w:sz w:val="20"/>
          <w:szCs w:val="20"/>
          <w:lang w:val="en-GB"/>
        </w:rPr>
        <w:t>Nizza, Bad Homburg</w:t>
      </w:r>
      <w:r w:rsidRPr="00DB641D">
        <w:rPr>
          <w:sz w:val="20"/>
          <w:szCs w:val="20"/>
          <w:lang w:val="en-GB"/>
        </w:rPr>
        <w:t xml:space="preserve"> </w:t>
      </w:r>
      <w:r w:rsidRPr="00C2195A">
        <w:rPr>
          <w:color w:val="595959" w:themeColor="text1" w:themeTint="A6"/>
          <w:sz w:val="20"/>
          <w:szCs w:val="20"/>
          <w:lang w:val="en-GB"/>
        </w:rPr>
        <w:t xml:space="preserve">| </w:t>
      </w:r>
      <w:hyperlink r:id="rId13" w:history="1">
        <w:r w:rsidR="00C2195A" w:rsidRPr="00C2195A">
          <w:rPr>
            <w:rStyle w:val="Hyperlink"/>
            <w:color w:val="595959" w:themeColor="text1" w:themeTint="A6"/>
            <w:sz w:val="20"/>
            <w:szCs w:val="20"/>
            <w:u w:val="none"/>
            <w:lang w:val="en-GB"/>
          </w:rPr>
          <w:t>www.amadeus.com</w:t>
        </w:r>
      </w:hyperlink>
    </w:p>
    <w:p w14:paraId="537F3E55" w14:textId="23893AE9" w:rsidR="00B745EA" w:rsidRPr="0024501D" w:rsidRDefault="00B745EA" w:rsidP="00F97BD7">
      <w:pPr>
        <w:tabs>
          <w:tab w:val="right" w:pos="1560"/>
          <w:tab w:val="left" w:pos="1843"/>
        </w:tabs>
        <w:spacing w:after="80" w:line="240" w:lineRule="auto"/>
        <w:ind w:left="1843" w:right="-425" w:hanging="1843"/>
        <w:rPr>
          <w:color w:val="262626"/>
          <w:sz w:val="20"/>
          <w:szCs w:val="20"/>
          <w:lang w:val="en-US"/>
        </w:rPr>
      </w:pPr>
      <w:r w:rsidRPr="00346DE1">
        <w:rPr>
          <w:color w:val="595959" w:themeColor="text1" w:themeTint="A6"/>
          <w:sz w:val="20"/>
          <w:szCs w:val="20"/>
          <w:lang w:val="en-GB"/>
        </w:rPr>
        <w:tab/>
      </w:r>
      <w:r w:rsidRPr="00346DE1">
        <w:rPr>
          <w:color w:val="595959" w:themeColor="text1" w:themeTint="A6"/>
          <w:sz w:val="20"/>
          <w:szCs w:val="20"/>
          <w:lang w:val="en-GB"/>
        </w:rPr>
        <w:tab/>
      </w:r>
      <w:r w:rsidR="00892D49" w:rsidRPr="00346DE1">
        <w:rPr>
          <w:bCs/>
          <w:color w:val="595959" w:themeColor="text1" w:themeTint="A6"/>
          <w:sz w:val="20"/>
          <w:szCs w:val="20"/>
        </w:rPr>
        <w:t xml:space="preserve">Global agierendes </w:t>
      </w:r>
      <w:r w:rsidR="00892D49" w:rsidRPr="00DB641D">
        <w:rPr>
          <w:bCs/>
          <w:color w:val="595959" w:themeColor="text1" w:themeTint="A6"/>
          <w:sz w:val="20"/>
          <w:szCs w:val="20"/>
        </w:rPr>
        <w:t>Unternehmen für IT-Lösungen, SaaS Entwicklungen und (Sourcing</w:t>
      </w:r>
      <w:r w:rsidR="00346DE1" w:rsidRPr="00DB641D">
        <w:rPr>
          <w:bCs/>
          <w:color w:val="595959" w:themeColor="text1" w:themeTint="A6"/>
          <w:sz w:val="20"/>
          <w:szCs w:val="20"/>
        </w:rPr>
        <w:t>-</w:t>
      </w:r>
      <w:r w:rsidR="00892D49" w:rsidRPr="00DB641D">
        <w:rPr>
          <w:bCs/>
          <w:color w:val="595959" w:themeColor="text1" w:themeTint="A6"/>
          <w:sz w:val="20"/>
          <w:szCs w:val="20"/>
        </w:rPr>
        <w:t>) Dienstleistungen</w:t>
      </w:r>
      <w:r w:rsidR="00892D49" w:rsidRPr="00DB641D">
        <w:rPr>
          <w:color w:val="595959" w:themeColor="text1" w:themeTint="A6"/>
          <w:sz w:val="20"/>
          <w:szCs w:val="20"/>
        </w:rPr>
        <w:t xml:space="preserve"> </w:t>
      </w:r>
      <w:r w:rsidRPr="00DB641D">
        <w:rPr>
          <w:color w:val="595959" w:themeColor="text1" w:themeTint="A6"/>
          <w:sz w:val="20"/>
          <w:szCs w:val="20"/>
        </w:rPr>
        <w:t xml:space="preserve">| Umsatz: </w:t>
      </w:r>
      <w:r w:rsidR="00DB641D" w:rsidRPr="00DB641D">
        <w:rPr>
          <w:color w:val="595959" w:themeColor="text1" w:themeTint="A6"/>
          <w:sz w:val="20"/>
          <w:szCs w:val="20"/>
        </w:rPr>
        <w:t xml:space="preserve">ca. 4 Mrd. </w:t>
      </w:r>
      <w:r w:rsidRPr="0024501D">
        <w:rPr>
          <w:color w:val="595959" w:themeColor="text1" w:themeTint="A6"/>
          <w:sz w:val="20"/>
          <w:szCs w:val="20"/>
          <w:lang w:val="en-US"/>
        </w:rPr>
        <w:t xml:space="preserve">€ | </w:t>
      </w:r>
      <w:r w:rsidR="00892D49" w:rsidRPr="0024501D">
        <w:rPr>
          <w:color w:val="595959" w:themeColor="text1" w:themeTint="A6"/>
          <w:sz w:val="20"/>
          <w:szCs w:val="20"/>
          <w:lang w:val="en-US"/>
        </w:rPr>
        <w:t>12.000</w:t>
      </w:r>
      <w:r w:rsidRPr="0024501D">
        <w:rPr>
          <w:color w:val="595959" w:themeColor="text1" w:themeTint="A6"/>
          <w:sz w:val="20"/>
          <w:szCs w:val="20"/>
          <w:lang w:val="en-US"/>
        </w:rPr>
        <w:t xml:space="preserve"> Mitarbeitende</w:t>
      </w:r>
    </w:p>
    <w:p w14:paraId="57ADDBD9" w14:textId="4DF9D8DF" w:rsidR="000C387A" w:rsidRPr="00346DE1" w:rsidRDefault="00B745EA" w:rsidP="00B745EA">
      <w:pPr>
        <w:tabs>
          <w:tab w:val="right" w:pos="1560"/>
          <w:tab w:val="left" w:pos="1843"/>
        </w:tabs>
        <w:spacing w:after="80" w:line="240" w:lineRule="auto"/>
        <w:ind w:right="-425"/>
        <w:rPr>
          <w:color w:val="595959"/>
          <w:sz w:val="20"/>
          <w:szCs w:val="20"/>
          <w:lang w:val="en-GB"/>
        </w:rPr>
      </w:pPr>
      <w:r w:rsidRPr="0024501D">
        <w:rPr>
          <w:color w:val="262626"/>
          <w:sz w:val="20"/>
          <w:szCs w:val="20"/>
          <w:lang w:val="en-US"/>
        </w:rPr>
        <w:tab/>
      </w:r>
      <w:r w:rsidRPr="0024501D">
        <w:rPr>
          <w:color w:val="262626"/>
          <w:sz w:val="20"/>
          <w:szCs w:val="20"/>
          <w:lang w:val="en-US"/>
        </w:rPr>
        <w:tab/>
      </w:r>
      <w:r w:rsidRPr="00346DE1">
        <w:rPr>
          <w:b/>
          <w:i/>
          <w:color w:val="000000"/>
          <w:sz w:val="20"/>
          <w:szCs w:val="20"/>
          <w:lang w:val="en-GB"/>
        </w:rPr>
        <w:t>Head of Global Accounts &amp; Head of DACH Region</w:t>
      </w:r>
    </w:p>
    <w:p w14:paraId="5B7980D3" w14:textId="56D1F29C" w:rsidR="00B745EA" w:rsidRPr="0024501D" w:rsidRDefault="00B745EA" w:rsidP="00B745EA">
      <w:pPr>
        <w:tabs>
          <w:tab w:val="left" w:pos="1843"/>
        </w:tabs>
        <w:spacing w:after="40" w:line="240" w:lineRule="auto"/>
        <w:ind w:right="-425"/>
        <w:rPr>
          <w:color w:val="000000"/>
          <w:sz w:val="20"/>
          <w:szCs w:val="20"/>
          <w:lang w:val="en-US"/>
        </w:rPr>
      </w:pPr>
      <w:r w:rsidRPr="00346DE1">
        <w:rPr>
          <w:color w:val="000000"/>
          <w:sz w:val="20"/>
          <w:szCs w:val="20"/>
          <w:lang w:val="en-GB"/>
        </w:rPr>
        <w:tab/>
      </w:r>
      <w:r w:rsidRPr="0024501D">
        <w:rPr>
          <w:color w:val="000000"/>
          <w:sz w:val="20"/>
          <w:szCs w:val="20"/>
          <w:lang w:val="en-US"/>
        </w:rPr>
        <w:t>Globale Funktion:</w:t>
      </w:r>
    </w:p>
    <w:p w14:paraId="4F551BD2" w14:textId="6563C8D8" w:rsidR="00B745EA" w:rsidRPr="00346DE1" w:rsidRDefault="00B745EA" w:rsidP="00D3649E">
      <w:pPr>
        <w:pStyle w:val="Listenabsatz"/>
        <w:numPr>
          <w:ilvl w:val="0"/>
          <w:numId w:val="26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Kundenschwerpunkte: Financial Services, Pharmaindustrie, Automotive</w:t>
      </w:r>
    </w:p>
    <w:p w14:paraId="313C87CC" w14:textId="2A4920A8" w:rsidR="00B745EA" w:rsidRPr="00346DE1" w:rsidRDefault="00B745EA" w:rsidP="00D3649E">
      <w:pPr>
        <w:pStyle w:val="Listenabsatz"/>
        <w:numPr>
          <w:ilvl w:val="0"/>
          <w:numId w:val="26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Leitung des Global Top Customer Clusters</w:t>
      </w:r>
    </w:p>
    <w:p w14:paraId="7A326C9B" w14:textId="4BD8AD73" w:rsidR="00B745EA" w:rsidRPr="00346DE1" w:rsidRDefault="00B745EA" w:rsidP="00D3649E">
      <w:pPr>
        <w:pStyle w:val="Listenabsatz"/>
        <w:numPr>
          <w:ilvl w:val="0"/>
          <w:numId w:val="26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 xml:space="preserve">Aufbau des </w:t>
      </w:r>
      <w:r w:rsidR="004E6FAB" w:rsidRPr="00346DE1">
        <w:rPr>
          <w:color w:val="000000"/>
          <w:sz w:val="20"/>
          <w:szCs w:val="20"/>
        </w:rPr>
        <w:t>neu geschaffenen</w:t>
      </w:r>
      <w:r w:rsidRPr="00346DE1">
        <w:rPr>
          <w:color w:val="000000"/>
          <w:sz w:val="20"/>
          <w:szCs w:val="20"/>
        </w:rPr>
        <w:t xml:space="preserve"> Segments (erstmalig</w:t>
      </w:r>
      <w:r w:rsidR="00892D49" w:rsidRPr="00346DE1">
        <w:rPr>
          <w:color w:val="000000"/>
          <w:sz w:val="20"/>
          <w:szCs w:val="20"/>
        </w:rPr>
        <w:t xml:space="preserve">e globale Verantwortung für ein </w:t>
      </w:r>
      <w:r w:rsidRPr="00346DE1">
        <w:rPr>
          <w:color w:val="000000"/>
          <w:sz w:val="20"/>
          <w:szCs w:val="20"/>
        </w:rPr>
        <w:t xml:space="preserve">Team </w:t>
      </w:r>
      <w:r w:rsidR="00EA21A5" w:rsidRPr="00346DE1">
        <w:rPr>
          <w:color w:val="000000"/>
          <w:sz w:val="20"/>
          <w:szCs w:val="20"/>
        </w:rPr>
        <w:t>des</w:t>
      </w:r>
      <w:r w:rsidRPr="00346DE1">
        <w:rPr>
          <w:color w:val="000000"/>
          <w:sz w:val="20"/>
          <w:szCs w:val="20"/>
        </w:rPr>
        <w:t xml:space="preserve"> Kunde</w:t>
      </w:r>
      <w:r w:rsidR="00892D49" w:rsidRPr="00346DE1">
        <w:rPr>
          <w:color w:val="000000"/>
          <w:sz w:val="20"/>
          <w:szCs w:val="20"/>
        </w:rPr>
        <w:t>n</w:t>
      </w:r>
      <w:r w:rsidRPr="00346DE1">
        <w:rPr>
          <w:color w:val="000000"/>
          <w:sz w:val="20"/>
          <w:szCs w:val="20"/>
        </w:rPr>
        <w:t>)</w:t>
      </w:r>
    </w:p>
    <w:p w14:paraId="7B7D6BCB" w14:textId="0B51F460" w:rsidR="00B745EA" w:rsidRPr="00346DE1" w:rsidRDefault="00B745EA" w:rsidP="00D3649E">
      <w:pPr>
        <w:pStyle w:val="Listenabsatz"/>
        <w:numPr>
          <w:ilvl w:val="0"/>
          <w:numId w:val="26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Steuerung aller Aktivitäten für diese Kunden</w:t>
      </w:r>
    </w:p>
    <w:p w14:paraId="159D43C2" w14:textId="35B77B70" w:rsidR="00B745EA" w:rsidRDefault="00B745EA" w:rsidP="00D3649E">
      <w:pPr>
        <w:pStyle w:val="Listenabsatz"/>
        <w:numPr>
          <w:ilvl w:val="0"/>
          <w:numId w:val="26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 xml:space="preserve">Ausbau der globalen Reichweite und Ausbau in neuen </w:t>
      </w:r>
      <w:r w:rsidR="004E6FAB" w:rsidRPr="00346DE1">
        <w:rPr>
          <w:color w:val="000000"/>
          <w:sz w:val="20"/>
          <w:szCs w:val="20"/>
        </w:rPr>
        <w:t>Geografien</w:t>
      </w:r>
      <w:r w:rsidRPr="00346DE1">
        <w:rPr>
          <w:color w:val="000000"/>
          <w:sz w:val="20"/>
          <w:szCs w:val="20"/>
        </w:rPr>
        <w:t xml:space="preserve"> (Fokus auf </w:t>
      </w:r>
      <w:r w:rsidR="004E6FAB" w:rsidRPr="00346DE1">
        <w:rPr>
          <w:color w:val="000000"/>
          <w:sz w:val="20"/>
          <w:szCs w:val="20"/>
        </w:rPr>
        <w:t>Nordamerika</w:t>
      </w:r>
      <w:r w:rsidRPr="00346DE1">
        <w:rPr>
          <w:color w:val="000000"/>
          <w:sz w:val="20"/>
          <w:szCs w:val="20"/>
        </w:rPr>
        <w:t xml:space="preserve"> und die </w:t>
      </w:r>
      <w:proofErr w:type="gramStart"/>
      <w:r w:rsidRPr="00346DE1">
        <w:rPr>
          <w:color w:val="000000"/>
          <w:sz w:val="20"/>
          <w:szCs w:val="20"/>
        </w:rPr>
        <w:t>APAC Region</w:t>
      </w:r>
      <w:proofErr w:type="gramEnd"/>
      <w:r w:rsidRPr="00346DE1">
        <w:rPr>
          <w:color w:val="000000"/>
          <w:sz w:val="20"/>
          <w:szCs w:val="20"/>
        </w:rPr>
        <w:t>)</w:t>
      </w:r>
    </w:p>
    <w:p w14:paraId="5B075951" w14:textId="79CD55D8" w:rsidR="00AE7436" w:rsidRDefault="00AE7436" w:rsidP="00AE7436">
      <w:pPr>
        <w:pStyle w:val="Listenabsatz"/>
        <w:spacing w:after="40" w:line="240" w:lineRule="auto"/>
        <w:ind w:left="1985" w:right="-425"/>
        <w:contextualSpacing w:val="0"/>
        <w:rPr>
          <w:color w:val="000000"/>
          <w:sz w:val="20"/>
          <w:szCs w:val="20"/>
        </w:rPr>
      </w:pPr>
    </w:p>
    <w:p w14:paraId="55633DDF" w14:textId="77777777" w:rsidR="00AE7436" w:rsidRPr="00346DE1" w:rsidRDefault="00AE7436" w:rsidP="00AE7436">
      <w:pPr>
        <w:pStyle w:val="Listenabsatz"/>
        <w:spacing w:after="40" w:line="240" w:lineRule="auto"/>
        <w:ind w:left="1985" w:right="-425"/>
        <w:contextualSpacing w:val="0"/>
        <w:rPr>
          <w:color w:val="000000"/>
          <w:sz w:val="20"/>
          <w:szCs w:val="20"/>
        </w:rPr>
      </w:pPr>
    </w:p>
    <w:p w14:paraId="546CE2D3" w14:textId="60029895" w:rsidR="00B745EA" w:rsidRPr="00F97BD7" w:rsidRDefault="00B745EA" w:rsidP="00B745EA">
      <w:pPr>
        <w:spacing w:after="40" w:line="240" w:lineRule="auto"/>
        <w:ind w:left="1843" w:right="-425"/>
        <w:rPr>
          <w:color w:val="000000"/>
          <w:sz w:val="20"/>
          <w:szCs w:val="20"/>
        </w:rPr>
      </w:pPr>
      <w:r w:rsidRPr="00F97BD7">
        <w:rPr>
          <w:color w:val="000000"/>
          <w:sz w:val="20"/>
          <w:szCs w:val="20"/>
        </w:rPr>
        <w:t>DACH-Funktion:</w:t>
      </w:r>
    </w:p>
    <w:p w14:paraId="5EA47B79" w14:textId="377A92B2" w:rsidR="00D3649E" w:rsidRPr="00346DE1" w:rsidRDefault="00D3649E" w:rsidP="00D3649E">
      <w:pPr>
        <w:pStyle w:val="Listenabsatz"/>
        <w:numPr>
          <w:ilvl w:val="0"/>
          <w:numId w:val="27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Kundenschwerpunkte: Automotive, Financial Services, Retail, Industrial Cluster, Pharmaindustrie, chemische Industrie, Beratungsunternehmen</w:t>
      </w:r>
    </w:p>
    <w:p w14:paraId="7771F052" w14:textId="7E744343" w:rsidR="00B745EA" w:rsidRPr="00346DE1" w:rsidRDefault="00B745EA" w:rsidP="00D3649E">
      <w:pPr>
        <w:pStyle w:val="Listenabsatz"/>
        <w:numPr>
          <w:ilvl w:val="0"/>
          <w:numId w:val="27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 xml:space="preserve">Restrukturierung des gesamten Teams (von Sales, </w:t>
      </w:r>
      <w:r w:rsidR="00D3649E" w:rsidRPr="00346DE1">
        <w:rPr>
          <w:color w:val="000000"/>
          <w:sz w:val="20"/>
          <w:szCs w:val="20"/>
        </w:rPr>
        <w:t>Account Management</w:t>
      </w:r>
      <w:r w:rsidRPr="00346DE1">
        <w:rPr>
          <w:color w:val="000000"/>
          <w:sz w:val="20"/>
          <w:szCs w:val="20"/>
        </w:rPr>
        <w:t xml:space="preserve">, </w:t>
      </w:r>
      <w:r w:rsidR="00D3649E" w:rsidRPr="00346DE1">
        <w:rPr>
          <w:color w:val="000000"/>
          <w:sz w:val="20"/>
          <w:szCs w:val="20"/>
        </w:rPr>
        <w:t>R</w:t>
      </w:r>
      <w:r w:rsidRPr="00346DE1">
        <w:rPr>
          <w:color w:val="000000"/>
          <w:sz w:val="20"/>
          <w:szCs w:val="20"/>
        </w:rPr>
        <w:t xml:space="preserve">egional Legal, </w:t>
      </w:r>
      <w:proofErr w:type="spellStart"/>
      <w:r w:rsidRPr="00346DE1">
        <w:rPr>
          <w:color w:val="000000"/>
          <w:sz w:val="20"/>
          <w:szCs w:val="20"/>
        </w:rPr>
        <w:t>Pre</w:t>
      </w:r>
      <w:proofErr w:type="spellEnd"/>
      <w:r w:rsidRPr="00346DE1">
        <w:rPr>
          <w:color w:val="000000"/>
          <w:sz w:val="20"/>
          <w:szCs w:val="20"/>
        </w:rPr>
        <w:t>-Sales and Services)</w:t>
      </w:r>
    </w:p>
    <w:p w14:paraId="691D6921" w14:textId="493FF170" w:rsidR="00B745EA" w:rsidRPr="00346DE1" w:rsidRDefault="00D3649E" w:rsidP="00D3649E">
      <w:pPr>
        <w:pStyle w:val="Listenabsatz"/>
        <w:numPr>
          <w:ilvl w:val="0"/>
          <w:numId w:val="27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Aufbau des Leitbildes</w:t>
      </w:r>
      <w:r w:rsidR="00B745EA" w:rsidRPr="00346DE1">
        <w:rPr>
          <w:color w:val="000000"/>
          <w:sz w:val="20"/>
          <w:szCs w:val="20"/>
        </w:rPr>
        <w:t xml:space="preserve"> mit Fokus auf </w:t>
      </w:r>
      <w:r w:rsidRPr="00346DE1">
        <w:rPr>
          <w:color w:val="000000"/>
          <w:sz w:val="20"/>
          <w:szCs w:val="20"/>
        </w:rPr>
        <w:t>exponentiellem</w:t>
      </w:r>
      <w:r w:rsidR="00B745EA" w:rsidRPr="00346DE1">
        <w:rPr>
          <w:color w:val="000000"/>
          <w:sz w:val="20"/>
          <w:szCs w:val="20"/>
        </w:rPr>
        <w:t xml:space="preserve"> Wachstum</w:t>
      </w:r>
    </w:p>
    <w:p w14:paraId="4360C023" w14:textId="06A37663" w:rsidR="00D3649E" w:rsidRPr="00346DE1" w:rsidRDefault="00B745EA" w:rsidP="00D3649E">
      <w:pPr>
        <w:pStyle w:val="Listenabsatz"/>
        <w:numPr>
          <w:ilvl w:val="0"/>
          <w:numId w:val="27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 xml:space="preserve">Überführung der Struktur in ein </w:t>
      </w:r>
      <w:r w:rsidR="00D3649E" w:rsidRPr="00346DE1">
        <w:rPr>
          <w:color w:val="000000"/>
          <w:sz w:val="20"/>
          <w:szCs w:val="20"/>
        </w:rPr>
        <w:t>globales</w:t>
      </w:r>
      <w:r w:rsidRPr="00346DE1">
        <w:rPr>
          <w:color w:val="000000"/>
          <w:sz w:val="20"/>
          <w:szCs w:val="20"/>
        </w:rPr>
        <w:t xml:space="preserve"> Matrix-Management-Modell</w:t>
      </w:r>
    </w:p>
    <w:p w14:paraId="694E1DDB" w14:textId="48017108" w:rsidR="00B745EA" w:rsidRPr="00F97BD7" w:rsidRDefault="00B745EA" w:rsidP="00D3649E">
      <w:pPr>
        <w:pStyle w:val="Listenabsatz"/>
        <w:numPr>
          <w:ilvl w:val="0"/>
          <w:numId w:val="27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F97BD7">
        <w:rPr>
          <w:color w:val="000000"/>
          <w:sz w:val="20"/>
          <w:szCs w:val="20"/>
        </w:rPr>
        <w:t xml:space="preserve">Einführung von </w:t>
      </w:r>
      <w:r w:rsidR="00D3649E" w:rsidRPr="00F97BD7">
        <w:rPr>
          <w:color w:val="000000"/>
          <w:sz w:val="20"/>
          <w:szCs w:val="20"/>
        </w:rPr>
        <w:t>Salesforce</w:t>
      </w:r>
      <w:r w:rsidRPr="00F97BD7">
        <w:rPr>
          <w:color w:val="000000"/>
          <w:sz w:val="20"/>
          <w:szCs w:val="20"/>
        </w:rPr>
        <w:t xml:space="preserve"> und Aufbau eines Vertriebsmanagement</w:t>
      </w:r>
      <w:r w:rsidR="00D3649E" w:rsidRPr="00F97BD7">
        <w:rPr>
          <w:color w:val="000000"/>
          <w:sz w:val="20"/>
          <w:szCs w:val="20"/>
        </w:rPr>
        <w:t>s</w:t>
      </w:r>
      <w:r w:rsidRPr="00F97BD7">
        <w:rPr>
          <w:color w:val="000000"/>
          <w:sz w:val="20"/>
          <w:szCs w:val="20"/>
        </w:rPr>
        <w:t>ystems</w:t>
      </w:r>
    </w:p>
    <w:p w14:paraId="7A5A1B2A" w14:textId="24442798" w:rsidR="00D3649E" w:rsidRPr="00F97BD7" w:rsidRDefault="00D3649E" w:rsidP="00D3649E">
      <w:pPr>
        <w:spacing w:after="40" w:line="240" w:lineRule="auto"/>
        <w:ind w:left="1843" w:right="-425"/>
        <w:rPr>
          <w:color w:val="000000"/>
          <w:sz w:val="20"/>
          <w:szCs w:val="20"/>
        </w:rPr>
      </w:pPr>
      <w:r w:rsidRPr="00F97BD7">
        <w:rPr>
          <w:color w:val="000000"/>
          <w:sz w:val="20"/>
          <w:szCs w:val="20"/>
        </w:rPr>
        <w:t>Zusatzaufgaben:</w:t>
      </w:r>
    </w:p>
    <w:p w14:paraId="119835B2" w14:textId="62C4556A" w:rsidR="00D3649E" w:rsidRPr="00346DE1" w:rsidRDefault="00D3649E" w:rsidP="005B7100">
      <w:pPr>
        <w:pStyle w:val="Listenabsatz"/>
        <w:numPr>
          <w:ilvl w:val="0"/>
          <w:numId w:val="28"/>
        </w:numPr>
        <w:tabs>
          <w:tab w:val="left" w:pos="1985"/>
        </w:tabs>
        <w:spacing w:after="40" w:line="240" w:lineRule="auto"/>
        <w:ind w:left="1843" w:right="-425" w:firstLine="0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Transformation in ein Business-Unit-Konzept</w:t>
      </w:r>
    </w:p>
    <w:p w14:paraId="035E2FF9" w14:textId="4BF1DE65" w:rsidR="00D3649E" w:rsidRPr="00346DE1" w:rsidRDefault="00D3649E" w:rsidP="005B7100">
      <w:pPr>
        <w:pStyle w:val="Listenabsatz"/>
        <w:numPr>
          <w:ilvl w:val="0"/>
          <w:numId w:val="29"/>
        </w:numPr>
        <w:tabs>
          <w:tab w:val="left" w:pos="1985"/>
        </w:tabs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Verlagerung von Mitarbeitern in unterschiedliche Gesellschaften zur Optimierung der Strukturen im Rahmen des Konzernumbaus</w:t>
      </w:r>
    </w:p>
    <w:p w14:paraId="4ED520CA" w14:textId="59CD25EA" w:rsidR="00D3649E" w:rsidRPr="00346DE1" w:rsidRDefault="00D3649E" w:rsidP="005B7100">
      <w:pPr>
        <w:pStyle w:val="Listenabsatz"/>
        <w:numPr>
          <w:ilvl w:val="0"/>
          <w:numId w:val="29"/>
        </w:numPr>
        <w:tabs>
          <w:tab w:val="left" w:pos="1985"/>
        </w:tabs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Sprecher für die DACH Region in Verbänden und mediale Anfragen rund um das SaaS</w:t>
      </w:r>
      <w:r w:rsidR="005B7100" w:rsidRPr="00346DE1">
        <w:rPr>
          <w:color w:val="000000"/>
          <w:sz w:val="20"/>
          <w:szCs w:val="20"/>
        </w:rPr>
        <w:t>-</w:t>
      </w:r>
      <w:r w:rsidRPr="00346DE1">
        <w:rPr>
          <w:color w:val="000000"/>
          <w:sz w:val="20"/>
          <w:szCs w:val="20"/>
        </w:rPr>
        <w:t>B2B</w:t>
      </w:r>
      <w:r w:rsidR="005B7100" w:rsidRPr="00346DE1">
        <w:rPr>
          <w:color w:val="000000"/>
          <w:sz w:val="20"/>
          <w:szCs w:val="20"/>
        </w:rPr>
        <w:t>-</w:t>
      </w:r>
      <w:r w:rsidRPr="00346DE1">
        <w:rPr>
          <w:color w:val="000000"/>
          <w:sz w:val="20"/>
          <w:szCs w:val="20"/>
        </w:rPr>
        <w:t>Geschäft mit Corporations</w:t>
      </w:r>
    </w:p>
    <w:p w14:paraId="7C3A3B46" w14:textId="1EFDBFBC" w:rsidR="00797E40" w:rsidRPr="00346DE1" w:rsidRDefault="00B745EA" w:rsidP="00B745EA">
      <w:pPr>
        <w:spacing w:after="40" w:line="240" w:lineRule="auto"/>
        <w:ind w:left="1123" w:right="-425" w:firstLine="720"/>
        <w:rPr>
          <w:bCs/>
          <w:color w:val="595959"/>
          <w:sz w:val="20"/>
          <w:szCs w:val="20"/>
        </w:rPr>
      </w:pPr>
      <w:r w:rsidRPr="00346DE1">
        <w:rPr>
          <w:b/>
          <w:color w:val="595959"/>
          <w:sz w:val="20"/>
          <w:szCs w:val="20"/>
        </w:rPr>
        <w:t>Verantwortung</w:t>
      </w:r>
      <w:r w:rsidR="00797E40" w:rsidRPr="00346DE1">
        <w:rPr>
          <w:b/>
          <w:color w:val="595959"/>
          <w:sz w:val="20"/>
          <w:szCs w:val="20"/>
        </w:rPr>
        <w:t xml:space="preserve">: </w:t>
      </w:r>
      <w:r w:rsidR="00C04ED7" w:rsidRPr="00346DE1">
        <w:rPr>
          <w:color w:val="000000"/>
          <w:sz w:val="20"/>
          <w:szCs w:val="20"/>
        </w:rPr>
        <w:t>25 Mio. € Cloud-Umsatz</w:t>
      </w:r>
    </w:p>
    <w:p w14:paraId="346AB1F8" w14:textId="47795054" w:rsidR="00797E40" w:rsidRPr="00346DE1" w:rsidRDefault="00C04ED7" w:rsidP="00797E40">
      <w:pPr>
        <w:spacing w:after="40" w:line="240" w:lineRule="auto"/>
        <w:ind w:left="1843" w:right="-425"/>
        <w:rPr>
          <w:bCs/>
          <w:sz w:val="20"/>
          <w:szCs w:val="20"/>
        </w:rPr>
      </w:pPr>
      <w:r w:rsidRPr="00346DE1">
        <w:rPr>
          <w:b/>
          <w:color w:val="595959"/>
          <w:sz w:val="20"/>
          <w:szCs w:val="20"/>
        </w:rPr>
        <w:t>Personal</w:t>
      </w:r>
      <w:r w:rsidR="00797E40" w:rsidRPr="00346DE1">
        <w:rPr>
          <w:b/>
          <w:color w:val="595959"/>
          <w:sz w:val="20"/>
          <w:szCs w:val="20"/>
        </w:rPr>
        <w:t xml:space="preserve">: </w:t>
      </w:r>
      <w:r w:rsidRPr="00346DE1">
        <w:rPr>
          <w:bCs/>
          <w:sz w:val="20"/>
          <w:szCs w:val="20"/>
        </w:rPr>
        <w:t>Disziplinarische Führung von 20 Mitarbeite</w:t>
      </w:r>
      <w:r w:rsidR="00EB1980" w:rsidRPr="00346DE1">
        <w:rPr>
          <w:bCs/>
          <w:sz w:val="20"/>
          <w:szCs w:val="20"/>
        </w:rPr>
        <w:t>nden</w:t>
      </w:r>
      <w:r w:rsidRPr="00346DE1">
        <w:rPr>
          <w:bCs/>
          <w:sz w:val="20"/>
          <w:szCs w:val="20"/>
        </w:rPr>
        <w:t>, inkl. 2 Führungskräften</w:t>
      </w:r>
      <w:r w:rsidR="00EB1980" w:rsidRPr="00346DE1">
        <w:rPr>
          <w:bCs/>
          <w:sz w:val="20"/>
          <w:szCs w:val="20"/>
        </w:rPr>
        <w:t xml:space="preserve"> | im Rahmen der Matrixstruktur indirekte Führung 30 weiterer Mitarbeitenden</w:t>
      </w:r>
    </w:p>
    <w:p w14:paraId="17FD9C14" w14:textId="2D890812" w:rsidR="000C387A" w:rsidRPr="006D28DC" w:rsidRDefault="00EB1980" w:rsidP="00ED0DA6">
      <w:pPr>
        <w:spacing w:after="40" w:line="240" w:lineRule="auto"/>
        <w:ind w:left="1134" w:right="-426" w:firstLine="709"/>
        <w:rPr>
          <w:color w:val="000000" w:themeColor="text1"/>
          <w:sz w:val="20"/>
          <w:szCs w:val="20"/>
        </w:rPr>
      </w:pPr>
      <w:r w:rsidRPr="006D28DC">
        <w:rPr>
          <w:b/>
          <w:color w:val="000000" w:themeColor="text1"/>
          <w:sz w:val="20"/>
          <w:szCs w:val="20"/>
        </w:rPr>
        <w:t>Ausgewählte Erfolge</w:t>
      </w:r>
      <w:r w:rsidR="00697D1E" w:rsidRPr="006D28DC">
        <w:rPr>
          <w:b/>
          <w:color w:val="000000" w:themeColor="text1"/>
          <w:sz w:val="20"/>
          <w:szCs w:val="20"/>
        </w:rPr>
        <w:t>:</w:t>
      </w:r>
    </w:p>
    <w:p w14:paraId="63B2078B" w14:textId="3451E58A" w:rsidR="00EB1980" w:rsidRPr="006D28DC" w:rsidRDefault="00EB1980" w:rsidP="00F97BD7">
      <w:pPr>
        <w:pStyle w:val="Listenabsatz"/>
        <w:numPr>
          <w:ilvl w:val="0"/>
          <w:numId w:val="30"/>
        </w:numPr>
        <w:tabs>
          <w:tab w:val="right" w:pos="1560"/>
          <w:tab w:val="left" w:pos="1843"/>
        </w:tabs>
        <w:spacing w:after="40" w:line="240" w:lineRule="auto"/>
        <w:ind w:left="1985" w:right="-425" w:hanging="142"/>
        <w:contextualSpacing w:val="0"/>
        <w:rPr>
          <w:color w:val="000000" w:themeColor="text1"/>
          <w:sz w:val="20"/>
          <w:szCs w:val="20"/>
        </w:rPr>
      </w:pPr>
      <w:r w:rsidRPr="006D28DC">
        <w:rPr>
          <w:color w:val="000000" w:themeColor="text1"/>
          <w:sz w:val="20"/>
          <w:szCs w:val="20"/>
        </w:rPr>
        <w:t xml:space="preserve">Umsatzsteigerung von </w:t>
      </w:r>
      <w:r w:rsidR="004E6FAB" w:rsidRPr="006D28DC">
        <w:rPr>
          <w:color w:val="000000" w:themeColor="text1"/>
          <w:sz w:val="20"/>
          <w:szCs w:val="20"/>
        </w:rPr>
        <w:t>60 %</w:t>
      </w:r>
      <w:r w:rsidRPr="006D28DC">
        <w:rPr>
          <w:color w:val="000000" w:themeColor="text1"/>
          <w:sz w:val="20"/>
          <w:szCs w:val="20"/>
        </w:rPr>
        <w:t xml:space="preserve"> im ersten und </w:t>
      </w:r>
      <w:r w:rsidR="004E6FAB" w:rsidRPr="006D28DC">
        <w:rPr>
          <w:color w:val="000000" w:themeColor="text1"/>
          <w:sz w:val="20"/>
          <w:szCs w:val="20"/>
        </w:rPr>
        <w:t>50 %</w:t>
      </w:r>
      <w:r w:rsidRPr="006D28DC">
        <w:rPr>
          <w:color w:val="000000" w:themeColor="text1"/>
          <w:sz w:val="20"/>
          <w:szCs w:val="20"/>
        </w:rPr>
        <w:t xml:space="preserve"> im zweiten Jahr</w:t>
      </w:r>
    </w:p>
    <w:p w14:paraId="3FD85057" w14:textId="4838C46D" w:rsidR="00EB1980" w:rsidRPr="006D28DC" w:rsidRDefault="00EB1980" w:rsidP="00F97BD7">
      <w:pPr>
        <w:pStyle w:val="Listenabsatz"/>
        <w:numPr>
          <w:ilvl w:val="0"/>
          <w:numId w:val="30"/>
        </w:numPr>
        <w:tabs>
          <w:tab w:val="right" w:pos="1560"/>
          <w:tab w:val="left" w:pos="1843"/>
        </w:tabs>
        <w:spacing w:after="40" w:line="240" w:lineRule="auto"/>
        <w:ind w:left="1985" w:right="-425" w:hanging="142"/>
        <w:contextualSpacing w:val="0"/>
        <w:rPr>
          <w:color w:val="000000" w:themeColor="text1"/>
          <w:sz w:val="20"/>
          <w:szCs w:val="20"/>
        </w:rPr>
      </w:pPr>
      <w:r w:rsidRPr="006D28DC">
        <w:rPr>
          <w:color w:val="000000" w:themeColor="text1"/>
          <w:sz w:val="20"/>
          <w:szCs w:val="20"/>
        </w:rPr>
        <w:t xml:space="preserve">Jährliche Umsatzsteigerung und </w:t>
      </w:r>
      <w:r w:rsidR="00DB641D" w:rsidRPr="006D28DC">
        <w:rPr>
          <w:color w:val="000000" w:themeColor="text1"/>
          <w:sz w:val="20"/>
          <w:szCs w:val="20"/>
        </w:rPr>
        <w:t>Übererfüllung der Vertriebs</w:t>
      </w:r>
      <w:r w:rsidR="00A54BD8">
        <w:rPr>
          <w:color w:val="000000" w:themeColor="text1"/>
          <w:sz w:val="20"/>
          <w:szCs w:val="20"/>
        </w:rPr>
        <w:t>ziele</w:t>
      </w:r>
      <w:r w:rsidRPr="006D28DC">
        <w:rPr>
          <w:color w:val="000000" w:themeColor="text1"/>
          <w:sz w:val="20"/>
          <w:szCs w:val="20"/>
        </w:rPr>
        <w:t xml:space="preserve"> von mindestens immer 120 %</w:t>
      </w:r>
    </w:p>
    <w:p w14:paraId="688EE235" w14:textId="77777777" w:rsidR="00EB1980" w:rsidRPr="006D28DC" w:rsidRDefault="00EB1980" w:rsidP="00F97BD7">
      <w:pPr>
        <w:pStyle w:val="Listenabsatz"/>
        <w:numPr>
          <w:ilvl w:val="0"/>
          <w:numId w:val="30"/>
        </w:numPr>
        <w:tabs>
          <w:tab w:val="right" w:pos="1560"/>
          <w:tab w:val="left" w:pos="1843"/>
        </w:tabs>
        <w:spacing w:after="40" w:line="240" w:lineRule="auto"/>
        <w:ind w:left="1985" w:right="-425" w:hanging="142"/>
        <w:contextualSpacing w:val="0"/>
        <w:rPr>
          <w:color w:val="000000" w:themeColor="text1"/>
          <w:sz w:val="20"/>
          <w:szCs w:val="20"/>
        </w:rPr>
      </w:pPr>
      <w:r w:rsidRPr="006D28DC">
        <w:rPr>
          <w:color w:val="000000" w:themeColor="text1"/>
          <w:sz w:val="20"/>
          <w:szCs w:val="20"/>
        </w:rPr>
        <w:t xml:space="preserve">Entwicklung neuer Führungskräfte </w:t>
      </w:r>
    </w:p>
    <w:p w14:paraId="3F8EB3D4" w14:textId="77777777" w:rsidR="00EB1980" w:rsidRPr="00346DE1" w:rsidRDefault="00EB1980" w:rsidP="00F97BD7">
      <w:pPr>
        <w:pStyle w:val="Listenabsatz"/>
        <w:numPr>
          <w:ilvl w:val="0"/>
          <w:numId w:val="30"/>
        </w:numPr>
        <w:tabs>
          <w:tab w:val="right" w:pos="1560"/>
          <w:tab w:val="left" w:pos="1843"/>
        </w:tabs>
        <w:spacing w:after="300" w:line="240" w:lineRule="auto"/>
        <w:ind w:left="1985" w:right="-425" w:hanging="142"/>
        <w:contextualSpacing w:val="0"/>
        <w:rPr>
          <w:color w:val="595959"/>
          <w:sz w:val="20"/>
          <w:szCs w:val="20"/>
        </w:rPr>
      </w:pPr>
      <w:r w:rsidRPr="006D28DC">
        <w:rPr>
          <w:color w:val="000000" w:themeColor="text1"/>
          <w:sz w:val="20"/>
          <w:szCs w:val="20"/>
        </w:rPr>
        <w:t xml:space="preserve">Erfolgreiche Transfers </w:t>
      </w:r>
      <w:r w:rsidRPr="00346DE1">
        <w:rPr>
          <w:color w:val="000000"/>
          <w:sz w:val="20"/>
          <w:szCs w:val="20"/>
        </w:rPr>
        <w:t>von Mitarbeitern in unterschiedliche Gesellschaften für den Konzernumbau</w:t>
      </w:r>
      <w:r w:rsidR="00F54926" w:rsidRPr="00346DE1">
        <w:rPr>
          <w:bCs/>
          <w:color w:val="FFFFFF"/>
          <w:sz w:val="20"/>
          <w:szCs w:val="20"/>
        </w:rPr>
        <w:t>04/2011 – 03/2013</w:t>
      </w:r>
      <w:r w:rsidR="00F54926" w:rsidRPr="00346DE1">
        <w:rPr>
          <w:color w:val="262626"/>
          <w:sz w:val="20"/>
          <w:szCs w:val="20"/>
        </w:rPr>
        <w:tab/>
      </w:r>
    </w:p>
    <w:p w14:paraId="51A911CA" w14:textId="0DD69A1E" w:rsidR="00EB1980" w:rsidRPr="00346DE1" w:rsidRDefault="006D28DC" w:rsidP="008B49B8">
      <w:pPr>
        <w:tabs>
          <w:tab w:val="right" w:pos="1560"/>
          <w:tab w:val="left" w:pos="1843"/>
        </w:tabs>
        <w:spacing w:after="0" w:line="240" w:lineRule="auto"/>
        <w:ind w:left="1843" w:right="-426" w:hanging="1843"/>
        <w:rPr>
          <w:color w:val="595959"/>
          <w:sz w:val="20"/>
          <w:szCs w:val="20"/>
          <w:lang w:val="en-GB"/>
        </w:rPr>
      </w:pPr>
      <w:r w:rsidRPr="006D28DC">
        <w:rPr>
          <w:b/>
          <w:color w:val="FFFFFF" w:themeColor="background1"/>
          <w:sz w:val="20"/>
          <w:szCs w:val="20"/>
          <w:lang w:val="en-GB"/>
        </w:rPr>
        <w:t>10</w:t>
      </w:r>
      <w:r w:rsidR="00EB1980" w:rsidRPr="006D28DC">
        <w:rPr>
          <w:b/>
          <w:color w:val="FFFFFF" w:themeColor="background1"/>
          <w:sz w:val="20"/>
          <w:szCs w:val="20"/>
          <w:lang w:val="en-GB"/>
        </w:rPr>
        <w:t>/</w:t>
      </w:r>
      <w:r w:rsidR="00C2195A">
        <w:rPr>
          <w:b/>
          <w:color w:val="FFFFFF"/>
          <w:sz w:val="20"/>
          <w:szCs w:val="20"/>
          <w:lang w:val="en-GB"/>
        </w:rPr>
        <w:t>2012</w:t>
      </w:r>
      <w:r w:rsidR="00EB1980" w:rsidRPr="00346DE1">
        <w:rPr>
          <w:b/>
          <w:color w:val="FFFFFF"/>
          <w:sz w:val="20"/>
          <w:szCs w:val="20"/>
          <w:lang w:val="en-GB"/>
        </w:rPr>
        <w:t xml:space="preserve"> – </w:t>
      </w:r>
      <w:r w:rsidR="00C2195A">
        <w:rPr>
          <w:b/>
          <w:color w:val="FFFFFF"/>
          <w:sz w:val="20"/>
          <w:szCs w:val="20"/>
          <w:lang w:val="en-GB"/>
        </w:rPr>
        <w:t>06</w:t>
      </w:r>
      <w:r w:rsidR="00EB1980" w:rsidRPr="00346DE1">
        <w:rPr>
          <w:b/>
          <w:color w:val="FFFFFF"/>
          <w:sz w:val="20"/>
          <w:szCs w:val="20"/>
          <w:lang w:val="en-GB"/>
        </w:rPr>
        <w:t>/</w:t>
      </w:r>
      <w:r w:rsidR="00C2195A">
        <w:rPr>
          <w:b/>
          <w:color w:val="FFFFFF"/>
          <w:sz w:val="20"/>
          <w:szCs w:val="20"/>
          <w:lang w:val="en-GB"/>
        </w:rPr>
        <w:t>2017</w:t>
      </w:r>
      <w:r w:rsidR="00C2195A">
        <w:rPr>
          <w:b/>
          <w:color w:val="FFFFFF"/>
          <w:sz w:val="20"/>
          <w:szCs w:val="20"/>
          <w:lang w:val="en-GB"/>
        </w:rPr>
        <w:tab/>
      </w:r>
      <w:r w:rsidR="00EB1980" w:rsidRPr="00346DE1">
        <w:rPr>
          <w:color w:val="262626"/>
          <w:sz w:val="20"/>
          <w:szCs w:val="20"/>
          <w:lang w:val="en-GB"/>
        </w:rPr>
        <w:tab/>
      </w:r>
      <w:r w:rsidR="00EB1980" w:rsidRPr="00346DE1">
        <w:rPr>
          <w:b/>
          <w:color w:val="000000"/>
          <w:sz w:val="20"/>
          <w:szCs w:val="20"/>
          <w:lang w:val="en-GB"/>
        </w:rPr>
        <w:t>B+S Card Service (</w:t>
      </w:r>
      <w:proofErr w:type="spellStart"/>
      <w:r w:rsidR="00EB1980" w:rsidRPr="00346DE1">
        <w:rPr>
          <w:b/>
          <w:color w:val="000000"/>
          <w:sz w:val="20"/>
          <w:szCs w:val="20"/>
          <w:lang w:val="en-GB"/>
        </w:rPr>
        <w:t>heute</w:t>
      </w:r>
      <w:proofErr w:type="spellEnd"/>
      <w:r w:rsidR="00EB1980" w:rsidRPr="00346DE1">
        <w:rPr>
          <w:b/>
          <w:color w:val="000000"/>
          <w:sz w:val="20"/>
          <w:szCs w:val="20"/>
          <w:lang w:val="en-GB"/>
        </w:rPr>
        <w:t xml:space="preserve">: </w:t>
      </w:r>
      <w:proofErr w:type="spellStart"/>
      <w:r w:rsidR="00EB1980" w:rsidRPr="00346DE1">
        <w:rPr>
          <w:b/>
          <w:color w:val="000000"/>
          <w:sz w:val="20"/>
          <w:szCs w:val="20"/>
          <w:lang w:val="en-GB"/>
        </w:rPr>
        <w:t>PayOne</w:t>
      </w:r>
      <w:proofErr w:type="spellEnd"/>
      <w:r w:rsidR="00EB1980" w:rsidRPr="00346DE1">
        <w:rPr>
          <w:b/>
          <w:color w:val="000000"/>
          <w:sz w:val="20"/>
          <w:szCs w:val="20"/>
          <w:lang w:val="en-GB"/>
        </w:rPr>
        <w:t>)</w:t>
      </w:r>
      <w:r w:rsidR="00EB1980" w:rsidRPr="00346DE1">
        <w:rPr>
          <w:color w:val="000000"/>
          <w:sz w:val="20"/>
          <w:szCs w:val="20"/>
          <w:lang w:val="en-GB"/>
        </w:rPr>
        <w:t xml:space="preserve"> </w:t>
      </w:r>
      <w:r w:rsidR="00EB1980" w:rsidRPr="00346DE1">
        <w:rPr>
          <w:sz w:val="20"/>
          <w:szCs w:val="20"/>
          <w:lang w:val="en-GB"/>
        </w:rPr>
        <w:t xml:space="preserve">| </w:t>
      </w:r>
      <w:r w:rsidR="00DB641D" w:rsidRPr="006D28DC">
        <w:rPr>
          <w:color w:val="595959" w:themeColor="text1" w:themeTint="A6"/>
          <w:sz w:val="20"/>
          <w:szCs w:val="20"/>
          <w:lang w:val="en-GB"/>
        </w:rPr>
        <w:t>Frankfurt</w:t>
      </w:r>
      <w:r w:rsidR="00EB1980" w:rsidRPr="006D28DC">
        <w:rPr>
          <w:color w:val="595959" w:themeColor="text1" w:themeTint="A6"/>
          <w:sz w:val="20"/>
          <w:szCs w:val="20"/>
          <w:lang w:val="en-GB"/>
        </w:rPr>
        <w:t xml:space="preserve"> | </w:t>
      </w:r>
      <w:r w:rsidRPr="006D28DC">
        <w:rPr>
          <w:color w:val="595959" w:themeColor="text1" w:themeTint="A6"/>
          <w:sz w:val="20"/>
          <w:szCs w:val="20"/>
          <w:lang w:val="en-GB"/>
        </w:rPr>
        <w:t>www.payone.com</w:t>
      </w:r>
    </w:p>
    <w:p w14:paraId="0170436B" w14:textId="1CAD0C09" w:rsidR="008B49B8" w:rsidRPr="00346DE1" w:rsidRDefault="00EB1980" w:rsidP="008B49B8">
      <w:pPr>
        <w:tabs>
          <w:tab w:val="right" w:pos="1560"/>
          <w:tab w:val="left" w:pos="1843"/>
        </w:tabs>
        <w:spacing w:after="100" w:line="240" w:lineRule="auto"/>
        <w:ind w:left="1843" w:right="-425" w:hanging="1843"/>
        <w:rPr>
          <w:color w:val="262626"/>
          <w:sz w:val="20"/>
          <w:szCs w:val="20"/>
        </w:rPr>
      </w:pPr>
      <w:r w:rsidRPr="00346DE1">
        <w:rPr>
          <w:color w:val="595959" w:themeColor="text1" w:themeTint="A6"/>
          <w:sz w:val="20"/>
          <w:szCs w:val="20"/>
          <w:lang w:val="en-GB"/>
        </w:rPr>
        <w:tab/>
      </w:r>
      <w:r w:rsidRPr="00346DE1">
        <w:rPr>
          <w:color w:val="595959" w:themeColor="text1" w:themeTint="A6"/>
          <w:sz w:val="20"/>
          <w:szCs w:val="20"/>
          <w:lang w:val="en-GB"/>
        </w:rPr>
        <w:tab/>
      </w:r>
      <w:r w:rsidRPr="00346DE1">
        <w:rPr>
          <w:color w:val="595959" w:themeColor="text1" w:themeTint="A6"/>
          <w:sz w:val="20"/>
          <w:szCs w:val="20"/>
        </w:rPr>
        <w:t xml:space="preserve">Services rund ums bargeldlose Bezahlen | Umsatz: </w:t>
      </w:r>
      <w:proofErr w:type="spellStart"/>
      <w:r w:rsidR="006D28DC" w:rsidRPr="006D28DC">
        <w:rPr>
          <w:color w:val="595959" w:themeColor="text1" w:themeTint="A6"/>
          <w:sz w:val="20"/>
          <w:szCs w:val="20"/>
        </w:rPr>
        <w:t>rd</w:t>
      </w:r>
      <w:proofErr w:type="spellEnd"/>
      <w:r w:rsidR="006D28DC" w:rsidRPr="006D28DC">
        <w:rPr>
          <w:color w:val="595959" w:themeColor="text1" w:themeTint="A6"/>
          <w:sz w:val="20"/>
          <w:szCs w:val="20"/>
        </w:rPr>
        <w:t xml:space="preserve"> 500m</w:t>
      </w:r>
      <w:r w:rsidRPr="006D28DC">
        <w:rPr>
          <w:color w:val="595959" w:themeColor="text1" w:themeTint="A6"/>
          <w:sz w:val="20"/>
          <w:szCs w:val="20"/>
        </w:rPr>
        <w:t xml:space="preserve"> € | </w:t>
      </w:r>
      <w:r w:rsidR="006D28DC">
        <w:rPr>
          <w:color w:val="595959" w:themeColor="text1" w:themeTint="A6"/>
          <w:sz w:val="20"/>
          <w:szCs w:val="20"/>
        </w:rPr>
        <w:t>500</w:t>
      </w:r>
      <w:r w:rsidRPr="006D28DC">
        <w:rPr>
          <w:color w:val="595959" w:themeColor="text1" w:themeTint="A6"/>
          <w:sz w:val="20"/>
          <w:szCs w:val="20"/>
        </w:rPr>
        <w:t xml:space="preserve"> Mitarbeitende</w:t>
      </w:r>
    </w:p>
    <w:p w14:paraId="020071B7" w14:textId="00789288" w:rsidR="00EB1980" w:rsidRPr="00C2195A" w:rsidRDefault="006D28DC" w:rsidP="008B49B8">
      <w:pPr>
        <w:tabs>
          <w:tab w:val="left" w:pos="1418"/>
          <w:tab w:val="right" w:pos="1560"/>
        </w:tabs>
        <w:spacing w:after="100" w:line="240" w:lineRule="auto"/>
        <w:ind w:left="1843" w:right="-425" w:hanging="1843"/>
        <w:rPr>
          <w:color w:val="262626"/>
          <w:sz w:val="20"/>
          <w:szCs w:val="20"/>
          <w:lang w:val="en-GB"/>
        </w:rPr>
      </w:pPr>
      <w:r w:rsidRPr="006D28DC">
        <w:rPr>
          <w:bCs/>
          <w:color w:val="FFFFFF" w:themeColor="background1"/>
          <w:sz w:val="20"/>
          <w:szCs w:val="20"/>
          <w:lang w:val="en-GB"/>
        </w:rPr>
        <w:t>01</w:t>
      </w:r>
      <w:r w:rsidR="008B49B8" w:rsidRPr="006D28DC">
        <w:rPr>
          <w:bCs/>
          <w:color w:val="FFFFFF" w:themeColor="background1"/>
          <w:sz w:val="20"/>
          <w:szCs w:val="20"/>
          <w:lang w:val="en-GB"/>
        </w:rPr>
        <w:t>/</w:t>
      </w:r>
      <w:r w:rsidRPr="006D28DC">
        <w:rPr>
          <w:bCs/>
          <w:color w:val="FFFFFF" w:themeColor="background1"/>
          <w:sz w:val="20"/>
          <w:szCs w:val="20"/>
          <w:lang w:val="en-GB"/>
        </w:rPr>
        <w:t>2015</w:t>
      </w:r>
      <w:r w:rsidR="008B49B8" w:rsidRPr="006D28DC">
        <w:rPr>
          <w:bCs/>
          <w:color w:val="FFFFFF" w:themeColor="background1"/>
          <w:sz w:val="20"/>
          <w:szCs w:val="20"/>
          <w:lang w:val="en-GB"/>
        </w:rPr>
        <w:t xml:space="preserve"> </w:t>
      </w:r>
      <w:r w:rsidR="008B49B8" w:rsidRPr="00346DE1">
        <w:rPr>
          <w:bCs/>
          <w:color w:val="FFFFFF"/>
          <w:sz w:val="20"/>
          <w:szCs w:val="20"/>
          <w:lang w:val="en-GB"/>
        </w:rPr>
        <w:t xml:space="preserve">– </w:t>
      </w:r>
      <w:r w:rsidR="00C2195A">
        <w:rPr>
          <w:bCs/>
          <w:color w:val="FFFFFF"/>
          <w:sz w:val="20"/>
          <w:szCs w:val="20"/>
          <w:lang w:val="en-GB"/>
        </w:rPr>
        <w:t>06</w:t>
      </w:r>
      <w:r w:rsidR="008B49B8" w:rsidRPr="00346DE1">
        <w:rPr>
          <w:bCs/>
          <w:color w:val="FFFFFF"/>
          <w:sz w:val="20"/>
          <w:szCs w:val="20"/>
          <w:lang w:val="en-GB"/>
        </w:rPr>
        <w:t>/</w:t>
      </w:r>
      <w:r w:rsidR="00C2195A">
        <w:rPr>
          <w:bCs/>
          <w:color w:val="FFFFFF"/>
          <w:sz w:val="20"/>
          <w:szCs w:val="20"/>
          <w:lang w:val="en-GB"/>
        </w:rPr>
        <w:t>2017</w:t>
      </w:r>
      <w:r w:rsidR="008B49B8" w:rsidRPr="00346DE1">
        <w:rPr>
          <w:color w:val="262626"/>
          <w:sz w:val="20"/>
          <w:szCs w:val="20"/>
          <w:lang w:val="en-GB"/>
        </w:rPr>
        <w:tab/>
      </w:r>
      <w:r w:rsidR="00C2195A">
        <w:rPr>
          <w:color w:val="262626"/>
          <w:sz w:val="20"/>
          <w:szCs w:val="20"/>
          <w:lang w:val="en-GB"/>
        </w:rPr>
        <w:tab/>
      </w:r>
      <w:proofErr w:type="spellStart"/>
      <w:r w:rsidR="00EB1980" w:rsidRPr="00C2195A">
        <w:rPr>
          <w:b/>
          <w:i/>
          <w:color w:val="000000"/>
          <w:sz w:val="20"/>
          <w:szCs w:val="20"/>
          <w:lang w:val="en-GB"/>
        </w:rPr>
        <w:t>Dire</w:t>
      </w:r>
      <w:r w:rsidR="00E42A40" w:rsidRPr="00C2195A">
        <w:rPr>
          <w:b/>
          <w:i/>
          <w:color w:val="000000"/>
          <w:sz w:val="20"/>
          <w:szCs w:val="20"/>
          <w:lang w:val="en-GB"/>
        </w:rPr>
        <w:t>k</w:t>
      </w:r>
      <w:r w:rsidR="00EB1980" w:rsidRPr="00C2195A">
        <w:rPr>
          <w:b/>
          <w:i/>
          <w:color w:val="000000"/>
          <w:sz w:val="20"/>
          <w:szCs w:val="20"/>
          <w:lang w:val="en-GB"/>
        </w:rPr>
        <w:t>tor</w:t>
      </w:r>
      <w:proofErr w:type="spellEnd"/>
      <w:r w:rsidR="00EB1980" w:rsidRPr="00C2195A">
        <w:rPr>
          <w:b/>
          <w:i/>
          <w:color w:val="000000"/>
          <w:sz w:val="20"/>
          <w:szCs w:val="20"/>
          <w:lang w:val="en-GB"/>
        </w:rPr>
        <w:t>/Senior Vice President</w:t>
      </w:r>
    </w:p>
    <w:p w14:paraId="2163ED58" w14:textId="2510886D" w:rsidR="00EB1980" w:rsidRPr="00DB641D" w:rsidRDefault="00E42A40" w:rsidP="00CC4FC6">
      <w:pPr>
        <w:pStyle w:val="Listenabsatz"/>
        <w:numPr>
          <w:ilvl w:val="0"/>
          <w:numId w:val="31"/>
        </w:numPr>
        <w:tabs>
          <w:tab w:val="left" w:pos="1843"/>
        </w:tabs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  <w:lang w:val="en-US"/>
        </w:rPr>
      </w:pPr>
      <w:proofErr w:type="spellStart"/>
      <w:r w:rsidRPr="00DB641D">
        <w:rPr>
          <w:color w:val="000000"/>
          <w:sz w:val="20"/>
          <w:szCs w:val="20"/>
          <w:lang w:val="en-US"/>
        </w:rPr>
        <w:t>Leitung</w:t>
      </w:r>
      <w:proofErr w:type="spellEnd"/>
      <w:r w:rsidRPr="00DB641D">
        <w:rPr>
          <w:color w:val="000000"/>
          <w:sz w:val="20"/>
          <w:szCs w:val="20"/>
          <w:lang w:val="en-US"/>
        </w:rPr>
        <w:t xml:space="preserve"> der </w:t>
      </w:r>
      <w:proofErr w:type="spellStart"/>
      <w:r w:rsidRPr="00DB641D">
        <w:rPr>
          <w:color w:val="000000"/>
          <w:sz w:val="20"/>
          <w:szCs w:val="20"/>
          <w:lang w:val="en-US"/>
        </w:rPr>
        <w:t>Abteilungen</w:t>
      </w:r>
      <w:proofErr w:type="spellEnd"/>
      <w:r w:rsidRPr="00DB641D">
        <w:rPr>
          <w:color w:val="000000"/>
          <w:sz w:val="20"/>
          <w:szCs w:val="20"/>
          <w:lang w:val="en-US"/>
        </w:rPr>
        <w:t xml:space="preserve"> Services, Pre-Sales, Bid Management &amp; Business Development</w:t>
      </w:r>
    </w:p>
    <w:p w14:paraId="2F8D93A7" w14:textId="58C6ED45" w:rsidR="00E42A40" w:rsidRPr="00346DE1" w:rsidRDefault="00E42A40" w:rsidP="00CC4FC6">
      <w:pPr>
        <w:pStyle w:val="Listenabsatz"/>
        <w:numPr>
          <w:ilvl w:val="0"/>
          <w:numId w:val="31"/>
        </w:numPr>
        <w:tabs>
          <w:tab w:val="left" w:pos="1843"/>
        </w:tabs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Aufbau der BU International sowie neuer Landesgesellschaften, u.a. UK und Frankreich</w:t>
      </w:r>
    </w:p>
    <w:p w14:paraId="798EFEBB" w14:textId="7694F4D4" w:rsidR="00A54BD8" w:rsidRPr="00A54BD8" w:rsidRDefault="00E42A40" w:rsidP="00A54BD8">
      <w:pPr>
        <w:pStyle w:val="Listenabsatz"/>
        <w:numPr>
          <w:ilvl w:val="0"/>
          <w:numId w:val="31"/>
        </w:numPr>
        <w:tabs>
          <w:tab w:val="left" w:pos="1843"/>
        </w:tabs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 xml:space="preserve">Portfolio-Shift zur nachhaltigen </w:t>
      </w:r>
      <w:proofErr w:type="spellStart"/>
      <w:r w:rsidRPr="00346DE1">
        <w:rPr>
          <w:color w:val="000000"/>
          <w:sz w:val="20"/>
          <w:szCs w:val="20"/>
        </w:rPr>
        <w:t>Profitabilitässteigerung</w:t>
      </w:r>
      <w:proofErr w:type="spellEnd"/>
      <w:r w:rsidRPr="00346DE1">
        <w:rPr>
          <w:color w:val="000000"/>
          <w:sz w:val="20"/>
          <w:szCs w:val="20"/>
        </w:rPr>
        <w:t xml:space="preserve"> mit den Branchenschwerpunkten Retail, LEH &amp; Petrol</w:t>
      </w:r>
    </w:p>
    <w:p w14:paraId="509A0699" w14:textId="0634754B" w:rsidR="008A4D78" w:rsidRPr="00346DE1" w:rsidRDefault="008A4D78" w:rsidP="008A4D78">
      <w:pPr>
        <w:spacing w:after="40" w:line="240" w:lineRule="auto"/>
        <w:ind w:left="1123" w:right="-425" w:firstLine="720"/>
        <w:rPr>
          <w:bCs/>
          <w:sz w:val="20"/>
          <w:szCs w:val="20"/>
        </w:rPr>
      </w:pPr>
      <w:r w:rsidRPr="00346DE1">
        <w:rPr>
          <w:b/>
          <w:color w:val="595959"/>
          <w:sz w:val="20"/>
          <w:szCs w:val="20"/>
        </w:rPr>
        <w:t xml:space="preserve">Verantwortung: </w:t>
      </w:r>
      <w:r w:rsidRPr="00346DE1">
        <w:rPr>
          <w:color w:val="000000"/>
          <w:sz w:val="20"/>
          <w:szCs w:val="20"/>
        </w:rPr>
        <w:t xml:space="preserve">250 Mio. € </w:t>
      </w:r>
      <w:r w:rsidR="008B49B8" w:rsidRPr="00346DE1">
        <w:rPr>
          <w:sz w:val="20"/>
          <w:szCs w:val="20"/>
        </w:rPr>
        <w:t>P&amp;L</w:t>
      </w:r>
    </w:p>
    <w:p w14:paraId="3FFC0A07" w14:textId="5240EC1B" w:rsidR="008A4D78" w:rsidRPr="00346DE1" w:rsidRDefault="008A4D78" w:rsidP="008A4D78">
      <w:pPr>
        <w:spacing w:after="40" w:line="240" w:lineRule="auto"/>
        <w:ind w:left="1843" w:right="-425"/>
        <w:rPr>
          <w:bCs/>
          <w:sz w:val="20"/>
          <w:szCs w:val="20"/>
        </w:rPr>
      </w:pPr>
      <w:r w:rsidRPr="00346DE1">
        <w:rPr>
          <w:b/>
          <w:color w:val="595959"/>
          <w:sz w:val="20"/>
          <w:szCs w:val="20"/>
        </w:rPr>
        <w:t xml:space="preserve">Personal: </w:t>
      </w:r>
      <w:r w:rsidRPr="00346DE1">
        <w:rPr>
          <w:bCs/>
          <w:sz w:val="20"/>
          <w:szCs w:val="20"/>
        </w:rPr>
        <w:t xml:space="preserve">Führung von 8 Abteilungsleitern, 15 </w:t>
      </w:r>
      <w:r w:rsidR="00CC4FC6" w:rsidRPr="00346DE1">
        <w:rPr>
          <w:bCs/>
          <w:sz w:val="20"/>
          <w:szCs w:val="20"/>
        </w:rPr>
        <w:t>Managern</w:t>
      </w:r>
      <w:r w:rsidRPr="00346DE1">
        <w:rPr>
          <w:bCs/>
          <w:sz w:val="20"/>
          <w:szCs w:val="20"/>
        </w:rPr>
        <w:t xml:space="preserve"> und 110 Mitarbeitern</w:t>
      </w:r>
    </w:p>
    <w:p w14:paraId="43197E57" w14:textId="77777777" w:rsidR="008A4D78" w:rsidRPr="00346DE1" w:rsidRDefault="008A4D78" w:rsidP="008A4D78">
      <w:pPr>
        <w:spacing w:after="40" w:line="240" w:lineRule="auto"/>
        <w:ind w:left="1134" w:right="-426" w:firstLine="709"/>
        <w:rPr>
          <w:color w:val="000000"/>
          <w:sz w:val="20"/>
          <w:szCs w:val="20"/>
        </w:rPr>
      </w:pPr>
      <w:r w:rsidRPr="00346DE1">
        <w:rPr>
          <w:b/>
          <w:color w:val="595959"/>
          <w:sz w:val="20"/>
          <w:szCs w:val="20"/>
        </w:rPr>
        <w:t>Ausgewählte Erfolge:</w:t>
      </w:r>
    </w:p>
    <w:p w14:paraId="232D8EB5" w14:textId="6724AD62" w:rsidR="00CC4FC6" w:rsidRPr="00346DE1" w:rsidRDefault="00CC4FC6" w:rsidP="00CC4FC6">
      <w:pPr>
        <w:pStyle w:val="Listenabsatz"/>
        <w:numPr>
          <w:ilvl w:val="0"/>
          <w:numId w:val="32"/>
        </w:numPr>
        <w:tabs>
          <w:tab w:val="right" w:pos="1560"/>
          <w:tab w:val="left" w:pos="1843"/>
        </w:tabs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Turnaround im ersten Jahr von Minuswachstum in ein Wachstum von 3 % inkl. Portfolio-Switch</w:t>
      </w:r>
    </w:p>
    <w:p w14:paraId="051C8835" w14:textId="2E10EA72" w:rsidR="00CC4FC6" w:rsidRPr="00346DE1" w:rsidRDefault="00CC4FC6" w:rsidP="00CC4FC6">
      <w:pPr>
        <w:pStyle w:val="Listenabsatz"/>
        <w:numPr>
          <w:ilvl w:val="0"/>
          <w:numId w:val="32"/>
        </w:numPr>
        <w:tabs>
          <w:tab w:val="right" w:pos="1560"/>
          <w:tab w:val="left" w:pos="1843"/>
        </w:tabs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Jährliches Wachstum über Markt</w:t>
      </w:r>
    </w:p>
    <w:p w14:paraId="17372E8E" w14:textId="23568D76" w:rsidR="00CC4FC6" w:rsidRPr="00346DE1" w:rsidRDefault="00CC4FC6" w:rsidP="00CC4FC6">
      <w:pPr>
        <w:pStyle w:val="Listenabsatz"/>
        <w:numPr>
          <w:ilvl w:val="0"/>
          <w:numId w:val="32"/>
        </w:numPr>
        <w:tabs>
          <w:tab w:val="right" w:pos="1560"/>
          <w:tab w:val="left" w:pos="1843"/>
        </w:tabs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Einführung eines effizienten Vertriebs- und Servicemanagements</w:t>
      </w:r>
    </w:p>
    <w:p w14:paraId="3B01A885" w14:textId="5CC2B265" w:rsidR="00CC4FC6" w:rsidRPr="00346DE1" w:rsidRDefault="00CC4FC6" w:rsidP="00CC4FC6">
      <w:pPr>
        <w:pStyle w:val="Listenabsatz"/>
        <w:numPr>
          <w:ilvl w:val="0"/>
          <w:numId w:val="32"/>
        </w:numPr>
        <w:tabs>
          <w:tab w:val="right" w:pos="1560"/>
          <w:tab w:val="left" w:pos="1843"/>
        </w:tabs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 xml:space="preserve">Neuaufstellung des Vertriebes und Neuausrichtung des indirekten </w:t>
      </w:r>
      <w:r w:rsidR="004E6FAB" w:rsidRPr="00346DE1">
        <w:rPr>
          <w:color w:val="000000"/>
          <w:sz w:val="20"/>
          <w:szCs w:val="20"/>
        </w:rPr>
        <w:t>Vertriebes</w:t>
      </w:r>
    </w:p>
    <w:p w14:paraId="39763AE7" w14:textId="364D056F" w:rsidR="00CC4FC6" w:rsidRPr="00A54BD8" w:rsidRDefault="00CC4FC6" w:rsidP="00CC4FC6">
      <w:pPr>
        <w:pStyle w:val="Listenabsatz"/>
        <w:numPr>
          <w:ilvl w:val="0"/>
          <w:numId w:val="32"/>
        </w:numPr>
        <w:tabs>
          <w:tab w:val="right" w:pos="1560"/>
          <w:tab w:val="left" w:pos="1843"/>
        </w:tabs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 xml:space="preserve">Stärkere </w:t>
      </w:r>
      <w:r w:rsidRPr="00A54BD8">
        <w:rPr>
          <w:color w:val="000000"/>
          <w:sz w:val="20"/>
          <w:szCs w:val="20"/>
        </w:rPr>
        <w:t>Internationalisierung des Geschäftes durch Aufbau von neuen Landesgesellschaften</w:t>
      </w:r>
    </w:p>
    <w:p w14:paraId="3DFC231C" w14:textId="5FD7B7E6" w:rsidR="00A54BD8" w:rsidRPr="00A54BD8" w:rsidRDefault="00CC4FC6" w:rsidP="00A54BD8">
      <w:pPr>
        <w:pStyle w:val="Listenabsatz"/>
        <w:numPr>
          <w:ilvl w:val="0"/>
          <w:numId w:val="32"/>
        </w:numPr>
        <w:tabs>
          <w:tab w:val="right" w:pos="1560"/>
          <w:tab w:val="left" w:pos="1843"/>
        </w:tabs>
        <w:spacing w:after="0" w:line="240" w:lineRule="auto"/>
        <w:ind w:left="1985" w:right="-425" w:hanging="142"/>
        <w:contextualSpacing w:val="0"/>
        <w:rPr>
          <w:color w:val="000000" w:themeColor="text1"/>
          <w:sz w:val="20"/>
          <w:szCs w:val="20"/>
        </w:rPr>
      </w:pPr>
      <w:r w:rsidRPr="00A54BD8">
        <w:rPr>
          <w:color w:val="000000"/>
          <w:sz w:val="20"/>
          <w:szCs w:val="20"/>
        </w:rPr>
        <w:t>Starkes W</w:t>
      </w:r>
      <w:r w:rsidRPr="00A54BD8">
        <w:rPr>
          <w:color w:val="000000" w:themeColor="text1"/>
          <w:sz w:val="20"/>
          <w:szCs w:val="20"/>
        </w:rPr>
        <w:t>achstum bei internationalen Großkunden</w:t>
      </w:r>
      <w:r w:rsidR="00CF09C0" w:rsidRPr="00A54BD8">
        <w:rPr>
          <w:color w:val="000000" w:themeColor="text1"/>
          <w:sz w:val="20"/>
          <w:szCs w:val="20"/>
        </w:rPr>
        <w:t xml:space="preserve"> </w:t>
      </w:r>
    </w:p>
    <w:p w14:paraId="69A3A1BC" w14:textId="11878766" w:rsidR="00EB1980" w:rsidRPr="00A54BD8" w:rsidRDefault="00CF09C0" w:rsidP="00A54BD8">
      <w:pPr>
        <w:pStyle w:val="Listenabsatz"/>
        <w:numPr>
          <w:ilvl w:val="0"/>
          <w:numId w:val="32"/>
        </w:numPr>
        <w:tabs>
          <w:tab w:val="right" w:pos="1560"/>
          <w:tab w:val="left" w:pos="1843"/>
        </w:tabs>
        <w:spacing w:after="0" w:line="240" w:lineRule="auto"/>
        <w:ind w:left="1985" w:right="-425" w:hanging="142"/>
        <w:contextualSpacing w:val="0"/>
        <w:rPr>
          <w:color w:val="000000" w:themeColor="text1"/>
          <w:sz w:val="20"/>
          <w:szCs w:val="20"/>
        </w:rPr>
      </w:pPr>
      <w:r w:rsidRPr="00A54BD8">
        <w:rPr>
          <w:bCs/>
          <w:color w:val="000000" w:themeColor="text1"/>
          <w:sz w:val="20"/>
          <w:szCs w:val="20"/>
        </w:rPr>
        <w:t>Mehrwertschaffung entlang industriespezifischer Wertschöpfungsketten</w:t>
      </w:r>
    </w:p>
    <w:p w14:paraId="17621492" w14:textId="77777777" w:rsidR="00A54BD8" w:rsidRPr="00A54BD8" w:rsidRDefault="00A54BD8" w:rsidP="00A54BD8">
      <w:pPr>
        <w:pStyle w:val="Listenabsatz"/>
        <w:tabs>
          <w:tab w:val="right" w:pos="1560"/>
          <w:tab w:val="left" w:pos="1843"/>
        </w:tabs>
        <w:spacing w:after="0" w:line="240" w:lineRule="auto"/>
        <w:ind w:left="1985" w:right="-425"/>
        <w:contextualSpacing w:val="0"/>
        <w:rPr>
          <w:color w:val="000000" w:themeColor="text1"/>
          <w:sz w:val="20"/>
          <w:szCs w:val="20"/>
        </w:rPr>
      </w:pPr>
    </w:p>
    <w:p w14:paraId="267341AD" w14:textId="40FFE32A" w:rsidR="008B49B8" w:rsidRPr="00346DE1" w:rsidRDefault="006D28DC" w:rsidP="008B49B8">
      <w:pPr>
        <w:tabs>
          <w:tab w:val="left" w:pos="1418"/>
          <w:tab w:val="right" w:pos="1560"/>
        </w:tabs>
        <w:spacing w:after="100" w:line="240" w:lineRule="auto"/>
        <w:ind w:left="1843" w:right="-425" w:hanging="1843"/>
        <w:rPr>
          <w:color w:val="262626"/>
          <w:sz w:val="20"/>
          <w:szCs w:val="20"/>
        </w:rPr>
      </w:pPr>
      <w:r w:rsidRPr="006D28DC">
        <w:rPr>
          <w:bCs/>
          <w:color w:val="FFFFFF" w:themeColor="background1"/>
          <w:sz w:val="20"/>
          <w:szCs w:val="20"/>
        </w:rPr>
        <w:t>10</w:t>
      </w:r>
      <w:r w:rsidR="008B49B8" w:rsidRPr="006D28DC">
        <w:rPr>
          <w:bCs/>
          <w:color w:val="FFFFFF" w:themeColor="background1"/>
          <w:sz w:val="20"/>
          <w:szCs w:val="20"/>
        </w:rPr>
        <w:t>/</w:t>
      </w:r>
      <w:r w:rsidR="00C2195A" w:rsidRPr="006D28DC">
        <w:rPr>
          <w:bCs/>
          <w:color w:val="FFFFFF" w:themeColor="background1"/>
          <w:sz w:val="20"/>
          <w:szCs w:val="20"/>
        </w:rPr>
        <w:t>2012</w:t>
      </w:r>
      <w:r w:rsidR="008B49B8" w:rsidRPr="006D28DC">
        <w:rPr>
          <w:bCs/>
          <w:color w:val="FFFFFF" w:themeColor="background1"/>
          <w:sz w:val="20"/>
          <w:szCs w:val="20"/>
        </w:rPr>
        <w:t xml:space="preserve"> – </w:t>
      </w:r>
      <w:r w:rsidRPr="006D28DC">
        <w:rPr>
          <w:bCs/>
          <w:color w:val="FFFFFF" w:themeColor="background1"/>
          <w:sz w:val="20"/>
          <w:szCs w:val="20"/>
        </w:rPr>
        <w:t>12</w:t>
      </w:r>
      <w:r w:rsidR="008B49B8" w:rsidRPr="006D28DC">
        <w:rPr>
          <w:bCs/>
          <w:color w:val="FFFFFF" w:themeColor="background1"/>
          <w:sz w:val="20"/>
          <w:szCs w:val="20"/>
        </w:rPr>
        <w:t>/</w:t>
      </w:r>
      <w:r w:rsidRPr="006D28DC">
        <w:rPr>
          <w:bCs/>
          <w:color w:val="FFFFFF" w:themeColor="background1"/>
          <w:sz w:val="20"/>
          <w:szCs w:val="20"/>
        </w:rPr>
        <w:t>2014</w:t>
      </w:r>
      <w:r w:rsidR="008B49B8" w:rsidRPr="00346DE1">
        <w:rPr>
          <w:bCs/>
          <w:color w:val="FFFFFF"/>
          <w:sz w:val="20"/>
          <w:szCs w:val="20"/>
        </w:rPr>
        <w:tab/>
      </w:r>
      <w:r w:rsidR="00346DE1" w:rsidRPr="00346DE1">
        <w:rPr>
          <w:bCs/>
          <w:color w:val="FFFFFF"/>
          <w:sz w:val="20"/>
          <w:szCs w:val="20"/>
        </w:rPr>
        <w:tab/>
      </w:r>
      <w:r w:rsidR="008B49B8" w:rsidRPr="00346DE1">
        <w:rPr>
          <w:b/>
          <w:i/>
          <w:color w:val="000000"/>
          <w:sz w:val="20"/>
          <w:szCs w:val="20"/>
        </w:rPr>
        <w:t>Bereichsleiter Vertrieb, Prokurist</w:t>
      </w:r>
    </w:p>
    <w:p w14:paraId="691E435C" w14:textId="00486F8D" w:rsidR="008B49B8" w:rsidRPr="00346DE1" w:rsidRDefault="008B49B8" w:rsidP="008B49B8">
      <w:pPr>
        <w:pStyle w:val="Listenabsatz"/>
        <w:numPr>
          <w:ilvl w:val="0"/>
          <w:numId w:val="33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 xml:space="preserve">Transformation des Vertriebes und der Vertriebskanäle im Sinne </w:t>
      </w:r>
      <w:r w:rsidR="004E6FAB" w:rsidRPr="00346DE1">
        <w:rPr>
          <w:color w:val="000000"/>
          <w:sz w:val="20"/>
          <w:szCs w:val="20"/>
        </w:rPr>
        <w:t>eines Multi-Channel-Ansatzes</w:t>
      </w:r>
    </w:p>
    <w:p w14:paraId="490B0533" w14:textId="77777777" w:rsidR="008B49B8" w:rsidRPr="00346DE1" w:rsidRDefault="008B49B8" w:rsidP="008B49B8">
      <w:pPr>
        <w:pStyle w:val="Listenabsatz"/>
        <w:numPr>
          <w:ilvl w:val="0"/>
          <w:numId w:val="33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Aufbau ertragsorientierter Vertriebs- und Genehmigungsprozesse</w:t>
      </w:r>
    </w:p>
    <w:p w14:paraId="46D35B21" w14:textId="77777777" w:rsidR="008B49B8" w:rsidRPr="00346DE1" w:rsidRDefault="008B49B8" w:rsidP="008B49B8">
      <w:pPr>
        <w:pStyle w:val="Listenabsatz"/>
        <w:numPr>
          <w:ilvl w:val="0"/>
          <w:numId w:val="33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Einführung eines Ausschreibungsteams (Bid Management)</w:t>
      </w:r>
    </w:p>
    <w:p w14:paraId="355BE684" w14:textId="321BCEFE" w:rsidR="008B49B8" w:rsidRPr="00346DE1" w:rsidRDefault="008B49B8" w:rsidP="008B49B8">
      <w:pPr>
        <w:pStyle w:val="Listenabsatz"/>
        <w:numPr>
          <w:ilvl w:val="0"/>
          <w:numId w:val="33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Neuausrichtung der In- und Outbound</w:t>
      </w:r>
      <w:r w:rsidR="00892D49" w:rsidRPr="00346DE1">
        <w:rPr>
          <w:color w:val="000000"/>
          <w:sz w:val="20"/>
          <w:szCs w:val="20"/>
        </w:rPr>
        <w:t>-</w:t>
      </w:r>
      <w:r w:rsidRPr="00346DE1">
        <w:rPr>
          <w:color w:val="000000"/>
          <w:sz w:val="20"/>
          <w:szCs w:val="20"/>
        </w:rPr>
        <w:t>Teams</w:t>
      </w:r>
    </w:p>
    <w:p w14:paraId="21A73484" w14:textId="77777777" w:rsidR="008B49B8" w:rsidRPr="00346DE1" w:rsidRDefault="008B49B8" w:rsidP="008B49B8">
      <w:pPr>
        <w:pStyle w:val="Listenabsatz"/>
        <w:numPr>
          <w:ilvl w:val="0"/>
          <w:numId w:val="33"/>
        </w:numPr>
        <w:spacing w:after="40" w:line="240" w:lineRule="auto"/>
        <w:ind w:left="1985" w:right="-425" w:hanging="142"/>
        <w:contextualSpacing w:val="0"/>
        <w:rPr>
          <w:color w:val="000000"/>
          <w:sz w:val="20"/>
          <w:szCs w:val="20"/>
        </w:rPr>
      </w:pPr>
      <w:r w:rsidRPr="00346DE1">
        <w:rPr>
          <w:color w:val="000000"/>
          <w:sz w:val="20"/>
          <w:szCs w:val="20"/>
        </w:rPr>
        <w:t>Aufbau eines Pipeline- und Reporting Managementsystems</w:t>
      </w:r>
    </w:p>
    <w:p w14:paraId="0271A5F8" w14:textId="7C84A3A6" w:rsidR="008B49B8" w:rsidRPr="00346DE1" w:rsidRDefault="008B49B8" w:rsidP="008B49B8">
      <w:pPr>
        <w:spacing w:after="40" w:line="240" w:lineRule="auto"/>
        <w:ind w:left="1123" w:right="-425" w:firstLine="720"/>
        <w:rPr>
          <w:bCs/>
          <w:sz w:val="20"/>
          <w:szCs w:val="20"/>
        </w:rPr>
      </w:pPr>
      <w:r w:rsidRPr="00346DE1">
        <w:rPr>
          <w:b/>
          <w:color w:val="595959"/>
          <w:sz w:val="20"/>
          <w:szCs w:val="20"/>
        </w:rPr>
        <w:t xml:space="preserve">Verantwortung: </w:t>
      </w:r>
      <w:r w:rsidRPr="00346DE1">
        <w:rPr>
          <w:color w:val="000000"/>
          <w:sz w:val="20"/>
          <w:szCs w:val="20"/>
        </w:rPr>
        <w:t>350 Mio. € Umsatz</w:t>
      </w:r>
    </w:p>
    <w:p w14:paraId="5CF8CE32" w14:textId="5B497E55" w:rsidR="008B49B8" w:rsidRDefault="008B49B8" w:rsidP="00892D49">
      <w:pPr>
        <w:spacing w:after="300" w:line="240" w:lineRule="auto"/>
        <w:ind w:left="1843" w:right="-425"/>
        <w:rPr>
          <w:bCs/>
          <w:sz w:val="20"/>
          <w:szCs w:val="20"/>
        </w:rPr>
      </w:pPr>
      <w:r w:rsidRPr="00346DE1">
        <w:rPr>
          <w:b/>
          <w:color w:val="595959"/>
          <w:sz w:val="20"/>
          <w:szCs w:val="20"/>
        </w:rPr>
        <w:t xml:space="preserve">Personal: </w:t>
      </w:r>
      <w:r w:rsidRPr="00346DE1">
        <w:rPr>
          <w:bCs/>
          <w:sz w:val="20"/>
          <w:szCs w:val="20"/>
        </w:rPr>
        <w:t xml:space="preserve">Führung von </w:t>
      </w:r>
      <w:r w:rsidR="007E2B3A">
        <w:rPr>
          <w:bCs/>
          <w:sz w:val="20"/>
          <w:szCs w:val="20"/>
        </w:rPr>
        <w:t xml:space="preserve">bis zu </w:t>
      </w:r>
      <w:r w:rsidRPr="00346DE1">
        <w:rPr>
          <w:bCs/>
          <w:sz w:val="20"/>
          <w:szCs w:val="20"/>
        </w:rPr>
        <w:t>140 Mitarbeitern</w:t>
      </w:r>
    </w:p>
    <w:p w14:paraId="2D80796B" w14:textId="77777777" w:rsidR="00AE7436" w:rsidRPr="00346DE1" w:rsidRDefault="00AE7436" w:rsidP="00892D49">
      <w:pPr>
        <w:spacing w:after="300" w:line="240" w:lineRule="auto"/>
        <w:ind w:left="1843" w:right="-425"/>
        <w:rPr>
          <w:bCs/>
          <w:sz w:val="20"/>
          <w:szCs w:val="20"/>
        </w:rPr>
      </w:pPr>
    </w:p>
    <w:p w14:paraId="74B2829F" w14:textId="5AB63D6D" w:rsidR="00EA21A5" w:rsidRPr="00346DE1" w:rsidRDefault="006D28DC" w:rsidP="00EA21A5">
      <w:pPr>
        <w:tabs>
          <w:tab w:val="right" w:pos="1560"/>
          <w:tab w:val="left" w:pos="1843"/>
        </w:tabs>
        <w:spacing w:after="80" w:line="240" w:lineRule="auto"/>
        <w:ind w:left="1843" w:right="-425" w:hanging="1843"/>
        <w:rPr>
          <w:color w:val="FF0000"/>
          <w:sz w:val="20"/>
          <w:szCs w:val="20"/>
        </w:rPr>
      </w:pPr>
      <w:r w:rsidRPr="006D28DC">
        <w:rPr>
          <w:b/>
          <w:color w:val="FFFFFF" w:themeColor="background1"/>
          <w:sz w:val="20"/>
          <w:szCs w:val="20"/>
        </w:rPr>
        <w:t>01</w:t>
      </w:r>
      <w:r w:rsidR="00EA21A5" w:rsidRPr="006D28DC">
        <w:rPr>
          <w:b/>
          <w:color w:val="FFFFFF" w:themeColor="background1"/>
          <w:sz w:val="20"/>
          <w:szCs w:val="20"/>
        </w:rPr>
        <w:t xml:space="preserve">/2002 – </w:t>
      </w:r>
      <w:r w:rsidRPr="006D28DC">
        <w:rPr>
          <w:b/>
          <w:color w:val="FFFFFF" w:themeColor="background1"/>
          <w:sz w:val="20"/>
          <w:szCs w:val="20"/>
        </w:rPr>
        <w:t>09</w:t>
      </w:r>
      <w:r w:rsidR="00EA21A5" w:rsidRPr="006D28DC">
        <w:rPr>
          <w:b/>
          <w:color w:val="FFFFFF" w:themeColor="background1"/>
          <w:sz w:val="20"/>
          <w:szCs w:val="20"/>
        </w:rPr>
        <w:t>/2012</w:t>
      </w:r>
      <w:r w:rsidR="00346DE1">
        <w:rPr>
          <w:b/>
          <w:color w:val="FFFFFF"/>
          <w:sz w:val="20"/>
          <w:szCs w:val="20"/>
        </w:rPr>
        <w:tab/>
      </w:r>
      <w:r w:rsidR="00EA21A5" w:rsidRPr="00346DE1">
        <w:rPr>
          <w:color w:val="262626"/>
          <w:sz w:val="20"/>
          <w:szCs w:val="20"/>
        </w:rPr>
        <w:tab/>
      </w:r>
      <w:r w:rsidR="00EA21A5" w:rsidRPr="00346DE1">
        <w:rPr>
          <w:b/>
          <w:color w:val="000000"/>
          <w:sz w:val="20"/>
          <w:szCs w:val="20"/>
        </w:rPr>
        <w:t>IBM</w:t>
      </w:r>
      <w:r w:rsidR="00EA21A5" w:rsidRPr="00346DE1">
        <w:rPr>
          <w:color w:val="000000"/>
          <w:sz w:val="20"/>
          <w:szCs w:val="20"/>
        </w:rPr>
        <w:t xml:space="preserve"> </w:t>
      </w:r>
      <w:r w:rsidR="00EA21A5" w:rsidRPr="004F704A">
        <w:rPr>
          <w:color w:val="000000" w:themeColor="text1"/>
          <w:sz w:val="20"/>
          <w:szCs w:val="20"/>
        </w:rPr>
        <w:t xml:space="preserve">| </w:t>
      </w:r>
      <w:r w:rsidRPr="004F704A">
        <w:rPr>
          <w:color w:val="000000" w:themeColor="text1"/>
          <w:sz w:val="20"/>
          <w:szCs w:val="20"/>
        </w:rPr>
        <w:t xml:space="preserve">Stuttgart </w:t>
      </w:r>
    </w:p>
    <w:p w14:paraId="4C38DCB5" w14:textId="6AB4C688" w:rsidR="00EA21A5" w:rsidRPr="002C6720" w:rsidRDefault="002C6720" w:rsidP="002C6720">
      <w:pPr>
        <w:tabs>
          <w:tab w:val="right" w:pos="1560"/>
          <w:tab w:val="left" w:pos="1843"/>
        </w:tabs>
        <w:spacing w:after="160" w:line="240" w:lineRule="auto"/>
        <w:ind w:left="1843" w:right="-425" w:hanging="1843"/>
        <w:rPr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ab/>
      </w:r>
      <w:r>
        <w:rPr>
          <w:b/>
          <w:bCs/>
          <w:i/>
          <w:iCs/>
          <w:sz w:val="20"/>
          <w:szCs w:val="20"/>
        </w:rPr>
        <w:tab/>
      </w:r>
      <w:r w:rsidR="00EA21A5" w:rsidRPr="002C6720">
        <w:rPr>
          <w:b/>
          <w:bCs/>
          <w:i/>
          <w:iCs/>
          <w:sz w:val="20"/>
          <w:szCs w:val="20"/>
        </w:rPr>
        <w:t>Direktor Mittelstand &amp; Channel NRW</w:t>
      </w:r>
      <w:r w:rsidR="00CE69F4" w:rsidRPr="002C6720">
        <w:rPr>
          <w:b/>
          <w:bCs/>
          <w:i/>
          <w:iCs/>
          <w:sz w:val="20"/>
          <w:szCs w:val="20"/>
        </w:rPr>
        <w:t xml:space="preserve"> </w:t>
      </w:r>
      <w:r w:rsidR="00CE69F4" w:rsidRPr="002C6720">
        <w:rPr>
          <w:sz w:val="20"/>
          <w:szCs w:val="20"/>
        </w:rPr>
        <w:t>|</w:t>
      </w:r>
      <w:r w:rsidR="00CE69F4" w:rsidRPr="002C6720">
        <w:rPr>
          <w:i/>
          <w:iCs/>
          <w:sz w:val="20"/>
          <w:szCs w:val="20"/>
        </w:rPr>
        <w:t xml:space="preserve"> </w:t>
      </w:r>
      <w:r w:rsidR="00EA21A5" w:rsidRPr="002C6720">
        <w:rPr>
          <w:i/>
          <w:iCs/>
          <w:sz w:val="20"/>
          <w:szCs w:val="20"/>
        </w:rPr>
        <w:t>Direktor General Business &amp; Enterprise Clients</w:t>
      </w:r>
      <w:r w:rsidR="00CE69F4" w:rsidRPr="002C6720">
        <w:rPr>
          <w:i/>
          <w:iCs/>
          <w:sz w:val="20"/>
          <w:szCs w:val="20"/>
        </w:rPr>
        <w:t xml:space="preserve"> </w:t>
      </w:r>
      <w:r w:rsidR="00CE69F4" w:rsidRPr="002C6720">
        <w:rPr>
          <w:sz w:val="20"/>
          <w:szCs w:val="20"/>
        </w:rPr>
        <w:t xml:space="preserve">| </w:t>
      </w:r>
      <w:r w:rsidR="00EA21A5" w:rsidRPr="002C6720">
        <w:rPr>
          <w:i/>
          <w:iCs/>
          <w:sz w:val="20"/>
          <w:szCs w:val="20"/>
        </w:rPr>
        <w:t>Senior Sales Manager Global Financin</w:t>
      </w:r>
      <w:r w:rsidR="004E6FAB" w:rsidRPr="002C6720">
        <w:rPr>
          <w:i/>
          <w:iCs/>
          <w:sz w:val="20"/>
          <w:szCs w:val="20"/>
        </w:rPr>
        <w:t>g</w:t>
      </w:r>
      <w:r w:rsidRPr="002C6720">
        <w:rPr>
          <w:i/>
          <w:iCs/>
          <w:sz w:val="20"/>
          <w:szCs w:val="20"/>
        </w:rPr>
        <w:t xml:space="preserve"> (inkl. Global Key Deal Verhandlungsführung bei Deals gr</w:t>
      </w:r>
      <w:r>
        <w:rPr>
          <w:i/>
          <w:iCs/>
          <w:sz w:val="20"/>
          <w:szCs w:val="20"/>
        </w:rPr>
        <w:t xml:space="preserve">ößer 100 Mio. </w:t>
      </w:r>
    </w:p>
    <w:p w14:paraId="3DAEB2A1" w14:textId="12F90AAC" w:rsidR="00CE69F4" w:rsidRPr="002C6720" w:rsidRDefault="006D28DC" w:rsidP="00CE69F4">
      <w:pPr>
        <w:tabs>
          <w:tab w:val="right" w:pos="1560"/>
          <w:tab w:val="left" w:pos="1843"/>
        </w:tabs>
        <w:spacing w:line="240" w:lineRule="auto"/>
        <w:ind w:left="1843" w:right="-425" w:hanging="1843"/>
        <w:rPr>
          <w:i/>
          <w:iCs/>
          <w:color w:val="000000" w:themeColor="text1"/>
          <w:sz w:val="20"/>
          <w:szCs w:val="20"/>
        </w:rPr>
      </w:pPr>
      <w:r w:rsidRPr="002C6720">
        <w:rPr>
          <w:b/>
          <w:color w:val="FFFFFF" w:themeColor="background1"/>
          <w:sz w:val="20"/>
          <w:szCs w:val="20"/>
        </w:rPr>
        <w:t>10</w:t>
      </w:r>
      <w:r w:rsidR="00CE69F4" w:rsidRPr="002C6720">
        <w:rPr>
          <w:b/>
          <w:color w:val="FFFFFF" w:themeColor="background1"/>
          <w:sz w:val="20"/>
          <w:szCs w:val="20"/>
        </w:rPr>
        <w:t xml:space="preserve">/1998 – </w:t>
      </w:r>
      <w:r w:rsidRPr="002C6720">
        <w:rPr>
          <w:b/>
          <w:color w:val="FFFFFF" w:themeColor="background1"/>
          <w:sz w:val="20"/>
          <w:szCs w:val="20"/>
        </w:rPr>
        <w:t>12</w:t>
      </w:r>
      <w:r w:rsidR="00CE69F4" w:rsidRPr="002C6720">
        <w:rPr>
          <w:b/>
          <w:color w:val="FFFFFF"/>
          <w:sz w:val="20"/>
          <w:szCs w:val="20"/>
        </w:rPr>
        <w:t>/2001</w:t>
      </w:r>
      <w:r w:rsidR="00CE69F4" w:rsidRPr="002C6720">
        <w:rPr>
          <w:color w:val="262626"/>
          <w:sz w:val="20"/>
          <w:szCs w:val="20"/>
        </w:rPr>
        <w:tab/>
      </w:r>
      <w:r w:rsidR="00346DE1" w:rsidRPr="002C6720">
        <w:rPr>
          <w:color w:val="262626"/>
          <w:sz w:val="20"/>
          <w:szCs w:val="20"/>
        </w:rPr>
        <w:tab/>
      </w:r>
      <w:r w:rsidR="00CE69F4" w:rsidRPr="002C6720">
        <w:rPr>
          <w:b/>
          <w:color w:val="000000"/>
          <w:sz w:val="20"/>
          <w:szCs w:val="20"/>
        </w:rPr>
        <w:t>MMV Leasing/MKB Bank</w:t>
      </w:r>
      <w:r w:rsidR="00CE69F4" w:rsidRPr="002C6720">
        <w:rPr>
          <w:color w:val="000000"/>
          <w:sz w:val="20"/>
          <w:szCs w:val="20"/>
        </w:rPr>
        <w:t xml:space="preserve"> </w:t>
      </w:r>
      <w:r w:rsidR="00CE69F4" w:rsidRPr="002C6720">
        <w:rPr>
          <w:sz w:val="20"/>
          <w:szCs w:val="20"/>
        </w:rPr>
        <w:t xml:space="preserve">| </w:t>
      </w:r>
      <w:r w:rsidR="004F704A" w:rsidRPr="002C6720">
        <w:rPr>
          <w:color w:val="000000" w:themeColor="text1"/>
          <w:sz w:val="20"/>
          <w:szCs w:val="20"/>
        </w:rPr>
        <w:t>Koblenz</w:t>
      </w:r>
      <w:r w:rsidR="00CE69F4" w:rsidRPr="002C6720">
        <w:rPr>
          <w:color w:val="000000" w:themeColor="text1"/>
          <w:sz w:val="20"/>
          <w:szCs w:val="20"/>
        </w:rPr>
        <w:t xml:space="preserve">| </w:t>
      </w:r>
      <w:r w:rsidR="00CE69F4" w:rsidRPr="002C6720">
        <w:rPr>
          <w:i/>
          <w:iCs/>
          <w:color w:val="000000" w:themeColor="text1"/>
          <w:sz w:val="20"/>
          <w:szCs w:val="20"/>
        </w:rPr>
        <w:t>Sales Manager</w:t>
      </w:r>
      <w:r w:rsidR="002C6720" w:rsidRPr="002C6720">
        <w:rPr>
          <w:i/>
          <w:iCs/>
          <w:color w:val="000000" w:themeColor="text1"/>
          <w:sz w:val="20"/>
          <w:szCs w:val="20"/>
        </w:rPr>
        <w:t xml:space="preserve"> inkl. Channel Verantwortung</w:t>
      </w:r>
    </w:p>
    <w:p w14:paraId="703ED05B" w14:textId="4F6E68BF" w:rsidR="00346DE1" w:rsidRPr="0024501D" w:rsidRDefault="006D28DC" w:rsidP="00AE7436">
      <w:pPr>
        <w:tabs>
          <w:tab w:val="right" w:pos="1560"/>
          <w:tab w:val="left" w:pos="1843"/>
        </w:tabs>
        <w:spacing w:after="500" w:line="240" w:lineRule="auto"/>
        <w:ind w:left="1843" w:right="-425" w:hanging="1843"/>
        <w:rPr>
          <w:b/>
          <w:bCs/>
          <w:i/>
          <w:iCs/>
          <w:sz w:val="20"/>
          <w:szCs w:val="20"/>
        </w:rPr>
      </w:pPr>
      <w:r w:rsidRPr="0024501D">
        <w:rPr>
          <w:b/>
          <w:color w:val="FFFFFF" w:themeColor="background1"/>
          <w:sz w:val="20"/>
          <w:szCs w:val="20"/>
        </w:rPr>
        <w:t>06</w:t>
      </w:r>
      <w:r w:rsidR="00CE69F4" w:rsidRPr="0024501D">
        <w:rPr>
          <w:b/>
          <w:color w:val="FFFFFF" w:themeColor="background1"/>
          <w:sz w:val="20"/>
          <w:szCs w:val="20"/>
        </w:rPr>
        <w:t xml:space="preserve">/1995 – </w:t>
      </w:r>
      <w:r w:rsidRPr="0024501D">
        <w:rPr>
          <w:b/>
          <w:color w:val="FFFFFF" w:themeColor="background1"/>
          <w:sz w:val="20"/>
          <w:szCs w:val="20"/>
        </w:rPr>
        <w:t>09</w:t>
      </w:r>
      <w:r w:rsidR="00CE69F4" w:rsidRPr="0024501D">
        <w:rPr>
          <w:b/>
          <w:color w:val="FFFFFF" w:themeColor="background1"/>
          <w:sz w:val="20"/>
          <w:szCs w:val="20"/>
        </w:rPr>
        <w:t>/1998</w:t>
      </w:r>
      <w:r w:rsidR="00CE69F4" w:rsidRPr="0024501D">
        <w:rPr>
          <w:color w:val="000000" w:themeColor="text1"/>
          <w:sz w:val="20"/>
          <w:szCs w:val="20"/>
        </w:rPr>
        <w:tab/>
      </w:r>
      <w:r w:rsidR="00346DE1" w:rsidRPr="0024501D">
        <w:rPr>
          <w:color w:val="000000" w:themeColor="text1"/>
          <w:sz w:val="20"/>
          <w:szCs w:val="20"/>
        </w:rPr>
        <w:tab/>
      </w:r>
      <w:r w:rsidR="00CE69F4" w:rsidRPr="0024501D">
        <w:rPr>
          <w:b/>
          <w:color w:val="000000" w:themeColor="text1"/>
          <w:sz w:val="20"/>
          <w:szCs w:val="20"/>
        </w:rPr>
        <w:t>Allgemeine Kredit/Coface</w:t>
      </w:r>
      <w:r w:rsidR="00CE69F4" w:rsidRPr="0024501D">
        <w:rPr>
          <w:color w:val="000000" w:themeColor="text1"/>
          <w:sz w:val="20"/>
          <w:szCs w:val="20"/>
        </w:rPr>
        <w:t xml:space="preserve"> | </w:t>
      </w:r>
      <w:r w:rsidR="004F704A" w:rsidRPr="0024501D">
        <w:rPr>
          <w:color w:val="000000" w:themeColor="text1"/>
          <w:sz w:val="20"/>
          <w:szCs w:val="20"/>
        </w:rPr>
        <w:t>Mainz</w:t>
      </w:r>
      <w:r w:rsidR="00CE69F4" w:rsidRPr="0024501D">
        <w:rPr>
          <w:color w:val="000000" w:themeColor="text1"/>
          <w:sz w:val="20"/>
          <w:szCs w:val="20"/>
        </w:rPr>
        <w:t xml:space="preserve"> | </w:t>
      </w:r>
      <w:r w:rsidR="00CE69F4" w:rsidRPr="0024501D">
        <w:rPr>
          <w:i/>
          <w:iCs/>
          <w:color w:val="000000" w:themeColor="text1"/>
          <w:sz w:val="20"/>
          <w:szCs w:val="20"/>
        </w:rPr>
        <w:t xml:space="preserve">Sales </w:t>
      </w:r>
      <w:proofErr w:type="spellStart"/>
      <w:r w:rsidR="00CE69F4" w:rsidRPr="0024501D">
        <w:rPr>
          <w:i/>
          <w:iCs/>
          <w:sz w:val="20"/>
          <w:szCs w:val="20"/>
        </w:rPr>
        <w:t>Specialist</w:t>
      </w:r>
      <w:proofErr w:type="spellEnd"/>
    </w:p>
    <w:p w14:paraId="17815267" w14:textId="34314725" w:rsidR="00346DE1" w:rsidRPr="0024501D" w:rsidRDefault="002C6720" w:rsidP="00346DE1">
      <w:pPr>
        <w:tabs>
          <w:tab w:val="right" w:pos="1560"/>
          <w:tab w:val="left" w:pos="1843"/>
        </w:tabs>
        <w:spacing w:after="500" w:line="240" w:lineRule="auto"/>
        <w:ind w:left="1843" w:right="-425" w:hanging="1843"/>
        <w:rPr>
          <w:b/>
          <w:bCs/>
          <w:i/>
          <w:iCs/>
          <w:sz w:val="20"/>
          <w:szCs w:val="20"/>
        </w:rPr>
      </w:pPr>
      <w:r w:rsidRPr="0024501D">
        <w:rPr>
          <w:b/>
          <w:bCs/>
          <w:i/>
          <w:iCs/>
          <w:sz w:val="20"/>
          <w:szCs w:val="20"/>
        </w:rPr>
        <w:tab/>
      </w:r>
    </w:p>
    <w:p w14:paraId="2B3ACE2E" w14:textId="42F56BDE" w:rsidR="000C387A" w:rsidRPr="00D3649E" w:rsidRDefault="0087000C" w:rsidP="007A5543">
      <w:pPr>
        <w:tabs>
          <w:tab w:val="right" w:pos="1701"/>
          <w:tab w:val="left" w:pos="1843"/>
        </w:tabs>
        <w:spacing w:after="120" w:line="240" w:lineRule="auto"/>
        <w:ind w:left="1843" w:right="-425"/>
        <w:rPr>
          <w:rFonts w:ascii="Open Sans Light" w:eastAsia="Open Sans Light" w:hAnsi="Open Sans Light" w:cs="Open Sans Light"/>
          <w:color w:val="2E5170"/>
          <w:sz w:val="32"/>
          <w:szCs w:val="32"/>
        </w:rPr>
      </w:pPr>
      <w:r>
        <w:rPr>
          <w:rFonts w:ascii="Open Sans Light" w:eastAsia="Open Sans Light" w:hAnsi="Open Sans Light" w:cs="Open Sans Light"/>
          <w:color w:val="2E5170"/>
          <w:sz w:val="32"/>
          <w:szCs w:val="32"/>
        </w:rPr>
        <w:t>AUSBILDUNG</w:t>
      </w:r>
    </w:p>
    <w:p w14:paraId="5B1963DF" w14:textId="0F62F3A8" w:rsidR="00A711A0" w:rsidRDefault="00697D1E" w:rsidP="00A711A0">
      <w:pPr>
        <w:tabs>
          <w:tab w:val="right" w:pos="1560"/>
          <w:tab w:val="left" w:pos="1843"/>
        </w:tabs>
        <w:spacing w:after="40" w:line="240" w:lineRule="auto"/>
        <w:ind w:left="1843" w:right="-425" w:hanging="1843"/>
        <w:rPr>
          <w:color w:val="000000"/>
          <w:sz w:val="21"/>
          <w:szCs w:val="21"/>
        </w:rPr>
      </w:pPr>
      <w:r w:rsidRPr="00D3649E">
        <w:rPr>
          <w:b/>
          <w:color w:val="FFFFFF"/>
          <w:sz w:val="21"/>
          <w:szCs w:val="21"/>
        </w:rPr>
        <w:tab/>
      </w:r>
      <w:r w:rsidR="00AF6BAF">
        <w:rPr>
          <w:b/>
          <w:color w:val="FFFFFF"/>
          <w:sz w:val="21"/>
          <w:szCs w:val="21"/>
        </w:rPr>
        <w:t>09</w:t>
      </w:r>
      <w:r w:rsidRPr="00D3649E">
        <w:rPr>
          <w:b/>
          <w:color w:val="FFFFFF"/>
          <w:sz w:val="21"/>
          <w:szCs w:val="21"/>
        </w:rPr>
        <w:t>/</w:t>
      </w:r>
      <w:r w:rsidR="00AF6BAF">
        <w:rPr>
          <w:b/>
          <w:color w:val="FFFFFF"/>
          <w:sz w:val="21"/>
          <w:szCs w:val="21"/>
        </w:rPr>
        <w:t>1990</w:t>
      </w:r>
      <w:r w:rsidRPr="00D3649E">
        <w:rPr>
          <w:b/>
          <w:color w:val="FFFFFF"/>
          <w:sz w:val="21"/>
          <w:szCs w:val="21"/>
        </w:rPr>
        <w:t xml:space="preserve"> - </w:t>
      </w:r>
      <w:r w:rsidR="00AF6BAF">
        <w:rPr>
          <w:b/>
          <w:color w:val="FFFFFF"/>
          <w:sz w:val="21"/>
          <w:szCs w:val="21"/>
        </w:rPr>
        <w:t>06</w:t>
      </w:r>
      <w:r w:rsidRPr="00D3649E">
        <w:rPr>
          <w:b/>
          <w:color w:val="FFFFFF"/>
          <w:sz w:val="21"/>
          <w:szCs w:val="21"/>
        </w:rPr>
        <w:t>/</w:t>
      </w:r>
      <w:r w:rsidR="00AF6BAF">
        <w:rPr>
          <w:b/>
          <w:color w:val="FFFFFF"/>
          <w:sz w:val="21"/>
          <w:szCs w:val="21"/>
        </w:rPr>
        <w:t>1995</w:t>
      </w:r>
      <w:r w:rsidRPr="00D3649E">
        <w:rPr>
          <w:color w:val="4BACC6"/>
          <w:sz w:val="21"/>
          <w:szCs w:val="21"/>
        </w:rPr>
        <w:tab/>
      </w:r>
      <w:r w:rsidR="00AF6BAF">
        <w:rPr>
          <w:b/>
          <w:bCs/>
          <w:sz w:val="21"/>
          <w:szCs w:val="21"/>
        </w:rPr>
        <w:t>Diplom-Volkswirt</w:t>
      </w:r>
      <w:r w:rsidR="00FC17BE" w:rsidRPr="00D3649E">
        <w:rPr>
          <w:b/>
          <w:color w:val="000000"/>
          <w:sz w:val="21"/>
          <w:szCs w:val="21"/>
        </w:rPr>
        <w:t xml:space="preserve"> </w:t>
      </w:r>
      <w:r w:rsidR="00AF6BAF">
        <w:rPr>
          <w:b/>
          <w:color w:val="000000"/>
          <w:sz w:val="21"/>
          <w:szCs w:val="21"/>
        </w:rPr>
        <w:t xml:space="preserve">Internationale Volkswirtschaftslehre </w:t>
      </w:r>
      <w:r w:rsidRPr="00D3649E">
        <w:rPr>
          <w:color w:val="000000"/>
          <w:sz w:val="21"/>
          <w:szCs w:val="21"/>
        </w:rPr>
        <w:t xml:space="preserve">| </w:t>
      </w:r>
      <w:r w:rsidR="00AF6BAF">
        <w:rPr>
          <w:color w:val="000000"/>
          <w:sz w:val="21"/>
          <w:szCs w:val="21"/>
        </w:rPr>
        <w:t>Westfälische Wilhelms-Universität Münster</w:t>
      </w:r>
    </w:p>
    <w:p w14:paraId="4DC1BEB1" w14:textId="7754E85B" w:rsidR="0087000C" w:rsidRPr="0087000C" w:rsidRDefault="0087000C" w:rsidP="00A711A0">
      <w:pPr>
        <w:tabs>
          <w:tab w:val="right" w:pos="1560"/>
          <w:tab w:val="left" w:pos="1843"/>
        </w:tabs>
        <w:spacing w:after="40" w:line="240" w:lineRule="auto"/>
        <w:ind w:left="1843" w:right="-425" w:hanging="1843"/>
        <w:rPr>
          <w:bCs/>
          <w:sz w:val="21"/>
          <w:szCs w:val="21"/>
        </w:rPr>
      </w:pPr>
      <w:r>
        <w:rPr>
          <w:b/>
          <w:color w:val="FFFFFF"/>
          <w:sz w:val="21"/>
          <w:szCs w:val="21"/>
        </w:rPr>
        <w:tab/>
      </w:r>
      <w:r>
        <w:rPr>
          <w:b/>
          <w:color w:val="FFFFFF"/>
          <w:sz w:val="21"/>
          <w:szCs w:val="21"/>
        </w:rPr>
        <w:tab/>
      </w:r>
      <w:r w:rsidRPr="0087000C">
        <w:rPr>
          <w:bCs/>
          <w:sz w:val="21"/>
          <w:szCs w:val="21"/>
        </w:rPr>
        <w:t>Schwerpunkte: Internationale Betriebswirtschaft &amp; internationale Geldpolitik</w:t>
      </w:r>
    </w:p>
    <w:p w14:paraId="30309CB2" w14:textId="65603DB0" w:rsidR="00117DC0" w:rsidRPr="00AF6BAF" w:rsidRDefault="00A711A0" w:rsidP="00AF6BAF">
      <w:pPr>
        <w:tabs>
          <w:tab w:val="right" w:pos="1560"/>
          <w:tab w:val="left" w:pos="1843"/>
        </w:tabs>
        <w:spacing w:line="240" w:lineRule="auto"/>
        <w:ind w:left="1843" w:right="-425" w:hanging="1843"/>
      </w:pPr>
      <w:r w:rsidRPr="00CC4FC6">
        <w:rPr>
          <w:b/>
          <w:color w:val="FFFFFF"/>
          <w:sz w:val="21"/>
          <w:szCs w:val="21"/>
        </w:rPr>
        <w:tab/>
      </w:r>
      <w:r w:rsidRPr="00CC4FC6">
        <w:rPr>
          <w:b/>
          <w:color w:val="FFFFFF"/>
          <w:sz w:val="21"/>
          <w:szCs w:val="21"/>
        </w:rPr>
        <w:tab/>
      </w:r>
      <w:r w:rsidR="00AF6BAF" w:rsidRPr="00AF6BAF">
        <w:rPr>
          <w:bCs/>
          <w:sz w:val="21"/>
          <w:szCs w:val="21"/>
        </w:rPr>
        <w:t>Diplomarbeit:</w:t>
      </w:r>
      <w:r w:rsidR="00AF6BAF">
        <w:rPr>
          <w:b/>
          <w:sz w:val="21"/>
          <w:szCs w:val="21"/>
        </w:rPr>
        <w:t xml:space="preserve"> </w:t>
      </w:r>
      <w:r w:rsidR="00AF6BAF">
        <w:t>„</w:t>
      </w:r>
      <w:r w:rsidR="00AF6BAF" w:rsidRPr="002E6711">
        <w:t xml:space="preserve">Auswirkungen von Politik-Mixen (inkl. Geldpolitik im </w:t>
      </w:r>
      <w:proofErr w:type="spellStart"/>
      <w:r w:rsidR="00AF6BAF" w:rsidRPr="002E6711">
        <w:t>Hickschen</w:t>
      </w:r>
      <w:proofErr w:type="spellEnd"/>
      <w:r w:rsidR="00AF6BAF" w:rsidRPr="002E6711">
        <w:t xml:space="preserve"> 3</w:t>
      </w:r>
      <w:r w:rsidR="00AF6BAF">
        <w:t>D</w:t>
      </w:r>
      <w:r w:rsidR="00AF6BAF" w:rsidRPr="002E6711">
        <w:t>-Modell</w:t>
      </w:r>
      <w:r w:rsidR="00AF6BAF">
        <w:t xml:space="preserve">“ – </w:t>
      </w:r>
      <w:r w:rsidR="00AF6BAF" w:rsidRPr="002E6711">
        <w:t xml:space="preserve">Auszeichnung als </w:t>
      </w:r>
      <w:r w:rsidR="00AF6BAF" w:rsidRPr="00AF6BAF">
        <w:t>beste Diplomarbeit des Jahrgangs</w:t>
      </w:r>
      <w:r w:rsidR="00AF6BAF">
        <w:t xml:space="preserve"> – </w:t>
      </w:r>
      <w:r w:rsidR="00AF6BAF" w:rsidRPr="002E6711">
        <w:t xml:space="preserve">Die Simulation wurde mit einem </w:t>
      </w:r>
      <w:r w:rsidR="00AF6BAF">
        <w:t>Kommilitonen</w:t>
      </w:r>
      <w:r w:rsidR="00AF6BAF" w:rsidRPr="002E6711">
        <w:t xml:space="preserve"> zusammen selbst entwickelt und programmiert</w:t>
      </w:r>
      <w:r w:rsidR="00117DC0" w:rsidRPr="00AF6BAF">
        <w:rPr>
          <w:bCs/>
          <w:sz w:val="21"/>
          <w:szCs w:val="21"/>
        </w:rPr>
        <w:tab/>
      </w:r>
    </w:p>
    <w:p w14:paraId="494090F9" w14:textId="2F2687A9" w:rsidR="00FA2484" w:rsidRPr="0087000C" w:rsidRDefault="00A96ACA" w:rsidP="004D3B34">
      <w:pPr>
        <w:tabs>
          <w:tab w:val="right" w:pos="1560"/>
          <w:tab w:val="left" w:pos="1843"/>
        </w:tabs>
        <w:spacing w:after="160" w:line="240" w:lineRule="auto"/>
        <w:ind w:left="1843" w:right="-425" w:hanging="1843"/>
        <w:rPr>
          <w:color w:val="000000"/>
          <w:sz w:val="21"/>
          <w:szCs w:val="21"/>
        </w:rPr>
      </w:pPr>
      <w:r w:rsidRPr="00AF6BAF">
        <w:rPr>
          <w:bCs/>
          <w:color w:val="595959" w:themeColor="text1" w:themeTint="A6"/>
          <w:sz w:val="21"/>
          <w:szCs w:val="21"/>
        </w:rPr>
        <w:tab/>
      </w:r>
      <w:r w:rsidR="00AF6BAF" w:rsidRPr="0087000C">
        <w:rPr>
          <w:b/>
          <w:color w:val="FFFFFF" w:themeColor="background1"/>
          <w:sz w:val="21"/>
          <w:szCs w:val="21"/>
        </w:rPr>
        <w:t>08</w:t>
      </w:r>
      <w:r w:rsidR="00117DC0" w:rsidRPr="0087000C">
        <w:rPr>
          <w:b/>
          <w:color w:val="FFFFFF" w:themeColor="background1"/>
          <w:sz w:val="21"/>
          <w:szCs w:val="21"/>
        </w:rPr>
        <w:t>/</w:t>
      </w:r>
      <w:r w:rsidR="00AF6BAF" w:rsidRPr="0087000C">
        <w:rPr>
          <w:b/>
          <w:color w:val="FFFFFF" w:themeColor="background1"/>
          <w:sz w:val="21"/>
          <w:szCs w:val="21"/>
        </w:rPr>
        <w:t>1987</w:t>
      </w:r>
      <w:r w:rsidR="00117DC0" w:rsidRPr="0087000C">
        <w:rPr>
          <w:b/>
          <w:color w:val="FFFFFF" w:themeColor="background1"/>
          <w:sz w:val="21"/>
          <w:szCs w:val="21"/>
        </w:rPr>
        <w:t xml:space="preserve"> - </w:t>
      </w:r>
      <w:r w:rsidR="00AF6BAF" w:rsidRPr="0087000C">
        <w:rPr>
          <w:b/>
          <w:color w:val="FFFFFF" w:themeColor="background1"/>
          <w:sz w:val="21"/>
          <w:szCs w:val="21"/>
        </w:rPr>
        <w:t>08</w:t>
      </w:r>
      <w:r w:rsidR="00117DC0" w:rsidRPr="0087000C">
        <w:rPr>
          <w:b/>
          <w:color w:val="FFFFFF" w:themeColor="background1"/>
          <w:sz w:val="21"/>
          <w:szCs w:val="21"/>
        </w:rPr>
        <w:t>/</w:t>
      </w:r>
      <w:r w:rsidR="00AF6BAF" w:rsidRPr="0087000C">
        <w:rPr>
          <w:b/>
          <w:color w:val="FFFFFF" w:themeColor="background1"/>
          <w:sz w:val="21"/>
          <w:szCs w:val="21"/>
        </w:rPr>
        <w:t>1990</w:t>
      </w:r>
      <w:r w:rsidR="00117DC0" w:rsidRPr="0087000C">
        <w:rPr>
          <w:bCs/>
          <w:color w:val="FFFFFF" w:themeColor="background1"/>
          <w:sz w:val="21"/>
          <w:szCs w:val="21"/>
        </w:rPr>
        <w:t xml:space="preserve"> </w:t>
      </w:r>
      <w:r w:rsidRPr="0087000C">
        <w:rPr>
          <w:bCs/>
          <w:color w:val="595959" w:themeColor="text1" w:themeTint="A6"/>
          <w:sz w:val="21"/>
          <w:szCs w:val="21"/>
        </w:rPr>
        <w:tab/>
      </w:r>
      <w:r w:rsidR="00AF6BAF" w:rsidRPr="0087000C">
        <w:rPr>
          <w:b/>
          <w:bCs/>
          <w:sz w:val="21"/>
          <w:szCs w:val="21"/>
        </w:rPr>
        <w:t xml:space="preserve">Ausbildung zum Sparkassen- und Girokaufmann (Bankkaufmann) </w:t>
      </w:r>
      <w:r w:rsidR="004D3B34" w:rsidRPr="0087000C">
        <w:rPr>
          <w:color w:val="000000"/>
          <w:sz w:val="21"/>
          <w:szCs w:val="21"/>
        </w:rPr>
        <w:t xml:space="preserve">| </w:t>
      </w:r>
      <w:r w:rsidR="0087000C" w:rsidRPr="0087000C">
        <w:rPr>
          <w:color w:val="000000"/>
          <w:sz w:val="21"/>
          <w:szCs w:val="21"/>
        </w:rPr>
        <w:t>L</w:t>
      </w:r>
      <w:r w:rsidR="0087000C">
        <w:rPr>
          <w:color w:val="000000"/>
          <w:sz w:val="21"/>
          <w:szCs w:val="21"/>
        </w:rPr>
        <w:t>andessparkasse zu Oldenburg</w:t>
      </w:r>
    </w:p>
    <w:p w14:paraId="43E27536" w14:textId="2DBCBC5A" w:rsidR="000C387A" w:rsidRPr="00BF725E" w:rsidRDefault="00697D1E" w:rsidP="007A5543">
      <w:pPr>
        <w:tabs>
          <w:tab w:val="left" w:pos="851"/>
          <w:tab w:val="right" w:pos="1560"/>
        </w:tabs>
        <w:spacing w:after="500" w:line="240" w:lineRule="auto"/>
        <w:ind w:left="1842" w:right="-425" w:hanging="1230"/>
        <w:rPr>
          <w:color w:val="000000"/>
          <w:sz w:val="21"/>
          <w:szCs w:val="21"/>
        </w:rPr>
      </w:pPr>
      <w:r w:rsidRPr="0087000C">
        <w:rPr>
          <w:b/>
          <w:color w:val="FFFFFF"/>
          <w:sz w:val="21"/>
          <w:szCs w:val="21"/>
        </w:rPr>
        <w:tab/>
      </w:r>
      <w:r w:rsidRPr="00F55795">
        <w:rPr>
          <w:b/>
          <w:color w:val="FFFFFF"/>
          <w:sz w:val="21"/>
          <w:szCs w:val="21"/>
        </w:rPr>
        <w:t xml:space="preserve"> </w:t>
      </w:r>
      <w:r w:rsidR="002D648F" w:rsidRPr="00BF725E">
        <w:rPr>
          <w:b/>
          <w:color w:val="FFFFFF"/>
          <w:sz w:val="21"/>
          <w:szCs w:val="21"/>
        </w:rPr>
        <w:t>06/</w:t>
      </w:r>
      <w:r w:rsidR="0087000C" w:rsidRPr="00BF725E">
        <w:rPr>
          <w:b/>
          <w:color w:val="FFFFFF"/>
          <w:sz w:val="21"/>
          <w:szCs w:val="21"/>
        </w:rPr>
        <w:t>1987</w:t>
      </w:r>
      <w:r w:rsidR="00DB6399" w:rsidRPr="00BF725E">
        <w:rPr>
          <w:b/>
          <w:color w:val="FFFFFF"/>
          <w:sz w:val="21"/>
          <w:szCs w:val="21"/>
        </w:rPr>
        <w:tab/>
      </w:r>
      <w:r w:rsidR="0087000C" w:rsidRPr="00BF725E">
        <w:rPr>
          <w:b/>
          <w:color w:val="000000"/>
          <w:sz w:val="21"/>
          <w:szCs w:val="21"/>
        </w:rPr>
        <w:t>Abitur</w:t>
      </w:r>
      <w:r w:rsidRPr="00BF725E">
        <w:rPr>
          <w:color w:val="000000"/>
          <w:sz w:val="21"/>
          <w:szCs w:val="21"/>
        </w:rPr>
        <w:t xml:space="preserve"> | </w:t>
      </w:r>
      <w:r w:rsidR="0087000C" w:rsidRPr="00BF725E">
        <w:rPr>
          <w:color w:val="000000"/>
          <w:sz w:val="21"/>
          <w:szCs w:val="21"/>
        </w:rPr>
        <w:t>Max-Planck-Gymnasium | Delmenhorst</w:t>
      </w:r>
    </w:p>
    <w:p w14:paraId="6C511224" w14:textId="77777777" w:rsidR="00AE7436" w:rsidRDefault="00AE7436" w:rsidP="007A5543">
      <w:pPr>
        <w:tabs>
          <w:tab w:val="right" w:pos="1701"/>
          <w:tab w:val="left" w:pos="1843"/>
        </w:tabs>
        <w:spacing w:after="120" w:line="240" w:lineRule="auto"/>
        <w:ind w:left="1843"/>
        <w:rPr>
          <w:rFonts w:ascii="Open Sans Light" w:eastAsia="Open Sans Light" w:hAnsi="Open Sans Light" w:cs="Open Sans Light"/>
          <w:color w:val="2E5170"/>
          <w:sz w:val="32"/>
          <w:szCs w:val="32"/>
        </w:rPr>
      </w:pPr>
    </w:p>
    <w:p w14:paraId="7B939E7E" w14:textId="77777777" w:rsidR="00AE7436" w:rsidRDefault="00AE7436" w:rsidP="007A5543">
      <w:pPr>
        <w:tabs>
          <w:tab w:val="right" w:pos="1701"/>
          <w:tab w:val="left" w:pos="1843"/>
        </w:tabs>
        <w:spacing w:after="120" w:line="240" w:lineRule="auto"/>
        <w:ind w:left="1843"/>
        <w:rPr>
          <w:rFonts w:ascii="Open Sans Light" w:eastAsia="Open Sans Light" w:hAnsi="Open Sans Light" w:cs="Open Sans Light"/>
          <w:color w:val="2E5170"/>
          <w:sz w:val="32"/>
          <w:szCs w:val="32"/>
        </w:rPr>
      </w:pPr>
    </w:p>
    <w:p w14:paraId="61B76FFB" w14:textId="7D31D3B4" w:rsidR="000C387A" w:rsidRPr="00BF725E" w:rsidRDefault="00BF725E" w:rsidP="007A5543">
      <w:pPr>
        <w:tabs>
          <w:tab w:val="right" w:pos="1701"/>
          <w:tab w:val="left" w:pos="1843"/>
        </w:tabs>
        <w:spacing w:after="120" w:line="240" w:lineRule="auto"/>
        <w:ind w:left="1843"/>
        <w:rPr>
          <w:rFonts w:ascii="Open Sans Light" w:eastAsia="Open Sans Light" w:hAnsi="Open Sans Light" w:cs="Open Sans Light"/>
          <w:color w:val="2E5170"/>
          <w:sz w:val="32"/>
          <w:szCs w:val="32"/>
        </w:rPr>
      </w:pPr>
      <w:r w:rsidRPr="00BF725E">
        <w:rPr>
          <w:rFonts w:ascii="Open Sans Light" w:eastAsia="Open Sans Light" w:hAnsi="Open Sans Light" w:cs="Open Sans Light"/>
          <w:color w:val="2E5170"/>
          <w:sz w:val="32"/>
          <w:szCs w:val="32"/>
        </w:rPr>
        <w:t xml:space="preserve">ZUSÄTZLICHE QUALIFIKATIONEN </w:t>
      </w:r>
      <w:r>
        <w:rPr>
          <w:rFonts w:ascii="Open Sans Light" w:eastAsia="Open Sans Light" w:hAnsi="Open Sans Light" w:cs="Open Sans Light"/>
          <w:color w:val="2E5170"/>
          <w:sz w:val="32"/>
          <w:szCs w:val="32"/>
        </w:rPr>
        <w:t>&amp; INFORMATIONEN</w:t>
      </w:r>
    </w:p>
    <w:p w14:paraId="48B89CF2" w14:textId="35DBFE32" w:rsidR="00681B9A" w:rsidRPr="007144BE" w:rsidRDefault="00697D1E" w:rsidP="00C81040">
      <w:pPr>
        <w:tabs>
          <w:tab w:val="left" w:pos="0"/>
          <w:tab w:val="right" w:pos="1560"/>
        </w:tabs>
        <w:spacing w:after="80" w:line="240" w:lineRule="auto"/>
        <w:ind w:left="1837" w:right="-425" w:hanging="2262"/>
        <w:rPr>
          <w:bCs/>
          <w:color w:val="595959" w:themeColor="text1" w:themeTint="A6"/>
          <w:sz w:val="21"/>
          <w:szCs w:val="21"/>
        </w:rPr>
      </w:pPr>
      <w:r w:rsidRPr="00BF725E">
        <w:rPr>
          <w:b/>
          <w:color w:val="FFFFFF"/>
          <w:sz w:val="21"/>
          <w:szCs w:val="21"/>
        </w:rPr>
        <w:tab/>
      </w:r>
      <w:r w:rsidR="007144BE">
        <w:rPr>
          <w:b/>
          <w:color w:val="FFFFFF"/>
          <w:sz w:val="21"/>
          <w:szCs w:val="21"/>
        </w:rPr>
        <w:tab/>
      </w:r>
      <w:r w:rsidR="007144BE" w:rsidRPr="007144BE">
        <w:rPr>
          <w:b/>
          <w:color w:val="FFFFFF"/>
          <w:sz w:val="21"/>
          <w:szCs w:val="21"/>
        </w:rPr>
        <w:t>Fortbildungen</w:t>
      </w:r>
      <w:r w:rsidR="00681B9A" w:rsidRPr="007144BE">
        <w:rPr>
          <w:b/>
          <w:color w:val="FFFFFF"/>
          <w:sz w:val="21"/>
          <w:szCs w:val="21"/>
        </w:rPr>
        <w:tab/>
      </w:r>
      <w:r w:rsidR="007144BE">
        <w:rPr>
          <w:bCs/>
          <w:sz w:val="21"/>
          <w:szCs w:val="21"/>
        </w:rPr>
        <w:t>Managen im agilen Umfeld</w:t>
      </w:r>
      <w:r w:rsidR="00B8478F" w:rsidRPr="007144BE">
        <w:rPr>
          <w:bCs/>
          <w:sz w:val="21"/>
          <w:szCs w:val="21"/>
        </w:rPr>
        <w:t xml:space="preserve"> | </w:t>
      </w:r>
      <w:r w:rsidR="00D74362">
        <w:rPr>
          <w:bCs/>
          <w:sz w:val="21"/>
          <w:szCs w:val="21"/>
        </w:rPr>
        <w:t>Amadeus intern</w:t>
      </w:r>
    </w:p>
    <w:p w14:paraId="1595A09B" w14:textId="28BC4C56" w:rsidR="00AE06EE" w:rsidRPr="007144BE" w:rsidRDefault="00B8478F" w:rsidP="00ED0DA6">
      <w:pPr>
        <w:tabs>
          <w:tab w:val="left" w:pos="0"/>
          <w:tab w:val="right" w:pos="1560"/>
        </w:tabs>
        <w:spacing w:after="80" w:line="240" w:lineRule="auto"/>
        <w:ind w:left="1837" w:right="-426" w:hanging="2262"/>
        <w:rPr>
          <w:bCs/>
          <w:color w:val="595959" w:themeColor="text1" w:themeTint="A6"/>
          <w:sz w:val="21"/>
          <w:szCs w:val="21"/>
        </w:rPr>
      </w:pPr>
      <w:r w:rsidRPr="007144BE">
        <w:rPr>
          <w:b/>
          <w:color w:val="FFFFFF"/>
          <w:sz w:val="21"/>
          <w:szCs w:val="21"/>
        </w:rPr>
        <w:tab/>
      </w:r>
      <w:r w:rsidRPr="007144BE">
        <w:rPr>
          <w:b/>
          <w:color w:val="FFFFFF"/>
          <w:sz w:val="21"/>
          <w:szCs w:val="21"/>
        </w:rPr>
        <w:tab/>
      </w:r>
      <w:r w:rsidRPr="007144BE">
        <w:rPr>
          <w:b/>
          <w:color w:val="FFFFFF"/>
          <w:sz w:val="21"/>
          <w:szCs w:val="21"/>
        </w:rPr>
        <w:tab/>
      </w:r>
      <w:r w:rsidR="007144BE" w:rsidRPr="007144BE">
        <w:rPr>
          <w:bCs/>
          <w:sz w:val="21"/>
          <w:szCs w:val="21"/>
        </w:rPr>
        <w:t>Transformationsmanagement</w:t>
      </w:r>
      <w:r w:rsidR="00AE06EE" w:rsidRPr="007144BE">
        <w:rPr>
          <w:bCs/>
          <w:sz w:val="21"/>
          <w:szCs w:val="21"/>
        </w:rPr>
        <w:t xml:space="preserve"> | </w:t>
      </w:r>
      <w:r w:rsidR="00D74362">
        <w:rPr>
          <w:bCs/>
          <w:sz w:val="21"/>
          <w:szCs w:val="21"/>
        </w:rPr>
        <w:t>Amadeus intern</w:t>
      </w:r>
    </w:p>
    <w:p w14:paraId="12209830" w14:textId="4B7FE089" w:rsidR="00BB189A" w:rsidRPr="0063295E" w:rsidRDefault="00AE06EE" w:rsidP="0063295E">
      <w:pPr>
        <w:tabs>
          <w:tab w:val="left" w:pos="0"/>
          <w:tab w:val="right" w:pos="1560"/>
        </w:tabs>
        <w:spacing w:line="240" w:lineRule="auto"/>
        <w:ind w:left="1837" w:right="-425" w:hanging="2262"/>
        <w:rPr>
          <w:bCs/>
          <w:color w:val="595959" w:themeColor="text1" w:themeTint="A6"/>
          <w:sz w:val="21"/>
          <w:szCs w:val="21"/>
        </w:rPr>
      </w:pPr>
      <w:r w:rsidRPr="007144BE">
        <w:rPr>
          <w:bCs/>
          <w:sz w:val="21"/>
          <w:szCs w:val="21"/>
        </w:rPr>
        <w:tab/>
      </w:r>
      <w:r w:rsidRPr="007144BE">
        <w:rPr>
          <w:bCs/>
          <w:sz w:val="21"/>
          <w:szCs w:val="21"/>
        </w:rPr>
        <w:tab/>
      </w:r>
      <w:r w:rsidRPr="007144BE">
        <w:rPr>
          <w:bCs/>
          <w:sz w:val="21"/>
          <w:szCs w:val="21"/>
        </w:rPr>
        <w:tab/>
      </w:r>
      <w:r w:rsidR="007144BE" w:rsidRPr="007144BE">
        <w:rPr>
          <w:bCs/>
          <w:sz w:val="21"/>
          <w:szCs w:val="21"/>
        </w:rPr>
        <w:t>Wissen zu Arbeitsrecht und Mitbestimmung</w:t>
      </w:r>
      <w:r w:rsidR="00B8478F" w:rsidRPr="007144BE">
        <w:rPr>
          <w:bCs/>
          <w:sz w:val="21"/>
          <w:szCs w:val="21"/>
        </w:rPr>
        <w:t xml:space="preserve"> | </w:t>
      </w:r>
      <w:r w:rsidR="00D74362">
        <w:rPr>
          <w:bCs/>
          <w:sz w:val="21"/>
          <w:szCs w:val="21"/>
        </w:rPr>
        <w:t>Amadeus intern</w:t>
      </w:r>
    </w:p>
    <w:p w14:paraId="554FE871" w14:textId="7F19508C" w:rsidR="000C387A" w:rsidRPr="00DB641D" w:rsidRDefault="00681B9A" w:rsidP="007F3684">
      <w:pPr>
        <w:tabs>
          <w:tab w:val="left" w:pos="0"/>
          <w:tab w:val="right" w:pos="1560"/>
        </w:tabs>
        <w:spacing w:after="160" w:line="240" w:lineRule="auto"/>
        <w:ind w:left="1837" w:right="-425" w:hanging="2262"/>
        <w:rPr>
          <w:color w:val="000000"/>
          <w:sz w:val="21"/>
          <w:szCs w:val="21"/>
          <w:lang w:val="en-US"/>
        </w:rPr>
      </w:pPr>
      <w:r w:rsidRPr="00F55795">
        <w:rPr>
          <w:b/>
          <w:color w:val="FFFFFF"/>
          <w:sz w:val="21"/>
          <w:szCs w:val="21"/>
        </w:rPr>
        <w:tab/>
      </w:r>
      <w:r w:rsidRPr="00F55795">
        <w:rPr>
          <w:b/>
          <w:color w:val="FFFFFF"/>
          <w:sz w:val="21"/>
          <w:szCs w:val="21"/>
        </w:rPr>
        <w:tab/>
      </w:r>
      <w:r w:rsidR="0063295E" w:rsidRPr="00DB641D">
        <w:rPr>
          <w:b/>
          <w:color w:val="FFFFFF"/>
          <w:sz w:val="21"/>
          <w:szCs w:val="21"/>
          <w:lang w:val="en-US"/>
        </w:rPr>
        <w:t>IT-</w:t>
      </w:r>
      <w:proofErr w:type="spellStart"/>
      <w:r w:rsidR="0063295E" w:rsidRPr="00DB641D">
        <w:rPr>
          <w:b/>
          <w:color w:val="FFFFFF"/>
          <w:sz w:val="21"/>
          <w:szCs w:val="21"/>
          <w:lang w:val="en-US"/>
        </w:rPr>
        <w:t>Kenntnisse</w:t>
      </w:r>
      <w:proofErr w:type="spellEnd"/>
      <w:r w:rsidR="00697D1E" w:rsidRPr="00DB641D">
        <w:rPr>
          <w:color w:val="FFFFFF"/>
          <w:sz w:val="21"/>
          <w:szCs w:val="21"/>
          <w:lang w:val="en-US"/>
        </w:rPr>
        <w:tab/>
      </w:r>
      <w:r w:rsidR="00697D1E" w:rsidRPr="00DB641D">
        <w:rPr>
          <w:color w:val="000000"/>
          <w:sz w:val="21"/>
          <w:szCs w:val="21"/>
          <w:lang w:val="en-US"/>
        </w:rPr>
        <w:t xml:space="preserve">MS Office | </w:t>
      </w:r>
      <w:r w:rsidR="0063295E" w:rsidRPr="00DB641D">
        <w:rPr>
          <w:color w:val="000000"/>
          <w:sz w:val="21"/>
          <w:szCs w:val="21"/>
          <w:lang w:val="en-US"/>
        </w:rPr>
        <w:t>MS Teams | MS Visio | SharePoint | MS Project | Jira | HTML | Amadeus</w:t>
      </w:r>
    </w:p>
    <w:p w14:paraId="0BE95178" w14:textId="10E73254" w:rsidR="007E2B3A" w:rsidRDefault="00697D1E" w:rsidP="007E2B3A">
      <w:pPr>
        <w:tabs>
          <w:tab w:val="left" w:pos="0"/>
          <w:tab w:val="right" w:pos="1560"/>
          <w:tab w:val="right" w:pos="3544"/>
        </w:tabs>
        <w:spacing w:after="160" w:line="240" w:lineRule="auto"/>
        <w:ind w:left="1837" w:right="-425" w:hanging="2262"/>
        <w:rPr>
          <w:sz w:val="21"/>
          <w:szCs w:val="21"/>
        </w:rPr>
      </w:pPr>
      <w:r w:rsidRPr="00DB641D">
        <w:rPr>
          <w:b/>
          <w:color w:val="FFFFFF"/>
          <w:sz w:val="21"/>
          <w:szCs w:val="21"/>
          <w:lang w:val="en-US"/>
        </w:rPr>
        <w:tab/>
      </w:r>
      <w:r w:rsidRPr="00DB641D">
        <w:rPr>
          <w:b/>
          <w:color w:val="FFFFFF"/>
          <w:sz w:val="21"/>
          <w:szCs w:val="21"/>
          <w:lang w:val="en-US"/>
        </w:rPr>
        <w:tab/>
      </w:r>
      <w:r w:rsidR="0063295E">
        <w:rPr>
          <w:b/>
          <w:color w:val="FFFFFF"/>
          <w:sz w:val="21"/>
          <w:szCs w:val="21"/>
        </w:rPr>
        <w:t>Sprachkenntnisse</w:t>
      </w:r>
      <w:r w:rsidRPr="0063295E">
        <w:rPr>
          <w:color w:val="4BACC6"/>
          <w:sz w:val="21"/>
          <w:szCs w:val="21"/>
        </w:rPr>
        <w:tab/>
      </w:r>
      <w:r w:rsidR="0063295E" w:rsidRPr="0063295E">
        <w:rPr>
          <w:b/>
          <w:sz w:val="21"/>
          <w:szCs w:val="21"/>
        </w:rPr>
        <w:t>Deutsch</w:t>
      </w:r>
      <w:r w:rsidRPr="0063295E">
        <w:rPr>
          <w:b/>
          <w:sz w:val="21"/>
          <w:szCs w:val="21"/>
        </w:rPr>
        <w:t>:</w:t>
      </w:r>
      <w:r w:rsidRPr="0063295E">
        <w:rPr>
          <w:sz w:val="21"/>
          <w:szCs w:val="21"/>
        </w:rPr>
        <w:t xml:space="preserve"> </w:t>
      </w:r>
      <w:r w:rsidRPr="0063295E">
        <w:rPr>
          <w:sz w:val="21"/>
          <w:szCs w:val="21"/>
        </w:rPr>
        <w:tab/>
      </w:r>
      <w:r w:rsidR="0063295E" w:rsidRPr="0063295E">
        <w:rPr>
          <w:sz w:val="21"/>
          <w:szCs w:val="21"/>
        </w:rPr>
        <w:t>Muttersprache</w:t>
      </w:r>
      <w:r w:rsidRPr="0063295E">
        <w:rPr>
          <w:sz w:val="21"/>
          <w:szCs w:val="21"/>
        </w:rPr>
        <w:t xml:space="preserve"> | </w:t>
      </w:r>
      <w:r w:rsidR="001531ED" w:rsidRPr="0063295E">
        <w:rPr>
          <w:b/>
          <w:sz w:val="21"/>
          <w:szCs w:val="21"/>
        </w:rPr>
        <w:t>Englis</w:t>
      </w:r>
      <w:r w:rsidR="0063295E" w:rsidRPr="0063295E">
        <w:rPr>
          <w:b/>
          <w:sz w:val="21"/>
          <w:szCs w:val="21"/>
        </w:rPr>
        <w:t>c</w:t>
      </w:r>
      <w:r w:rsidR="001531ED" w:rsidRPr="0063295E">
        <w:rPr>
          <w:b/>
          <w:sz w:val="21"/>
          <w:szCs w:val="21"/>
        </w:rPr>
        <w:t>h</w:t>
      </w:r>
      <w:r w:rsidRPr="0063295E">
        <w:rPr>
          <w:b/>
          <w:sz w:val="21"/>
          <w:szCs w:val="21"/>
        </w:rPr>
        <w:t>:</w:t>
      </w:r>
      <w:r w:rsidRPr="0063295E">
        <w:rPr>
          <w:sz w:val="21"/>
          <w:szCs w:val="21"/>
        </w:rPr>
        <w:t xml:space="preserve"> </w:t>
      </w:r>
      <w:bookmarkStart w:id="2" w:name="_2et92p0" w:colFirst="0" w:colLast="0"/>
      <w:bookmarkEnd w:id="2"/>
      <w:r w:rsidR="0063295E">
        <w:rPr>
          <w:sz w:val="21"/>
          <w:szCs w:val="21"/>
        </w:rPr>
        <w:t xml:space="preserve">Verhandlungssicher | </w:t>
      </w:r>
      <w:r w:rsidR="0063295E" w:rsidRPr="0063295E">
        <w:rPr>
          <w:b/>
          <w:bCs/>
          <w:sz w:val="21"/>
          <w:szCs w:val="21"/>
        </w:rPr>
        <w:t>Französisch:</w:t>
      </w:r>
      <w:r w:rsidR="0063295E">
        <w:rPr>
          <w:sz w:val="21"/>
          <w:szCs w:val="21"/>
        </w:rPr>
        <w:t xml:space="preserve"> Grundkenntnisse</w:t>
      </w:r>
    </w:p>
    <w:p w14:paraId="386626E2" w14:textId="56526674" w:rsidR="0063295E" w:rsidRPr="00A54BD8" w:rsidRDefault="00FF389C" w:rsidP="00A54BD8">
      <w:pPr>
        <w:tabs>
          <w:tab w:val="left" w:pos="0"/>
          <w:tab w:val="right" w:pos="1560"/>
          <w:tab w:val="right" w:pos="3544"/>
        </w:tabs>
        <w:spacing w:after="160" w:line="240" w:lineRule="auto"/>
        <w:ind w:left="1837" w:right="-425" w:hanging="2262"/>
        <w:rPr>
          <w:bCs/>
          <w:color w:val="000000" w:themeColor="text1"/>
          <w:sz w:val="21"/>
          <w:szCs w:val="21"/>
        </w:rPr>
      </w:pPr>
      <w:r>
        <w:rPr>
          <w:b/>
          <w:color w:val="FFFFFF"/>
          <w:sz w:val="21"/>
          <w:szCs w:val="21"/>
        </w:rPr>
        <w:tab/>
      </w:r>
      <w:r w:rsidR="002D232D">
        <w:rPr>
          <w:b/>
          <w:color w:val="FFFFFF"/>
          <w:sz w:val="21"/>
          <w:szCs w:val="21"/>
        </w:rPr>
        <w:tab/>
        <w:t>Mitgliedschaften</w:t>
      </w:r>
      <w:r w:rsidR="002D232D">
        <w:rPr>
          <w:b/>
          <w:color w:val="FFFFFF"/>
          <w:sz w:val="21"/>
          <w:szCs w:val="21"/>
        </w:rPr>
        <w:tab/>
      </w:r>
      <w:r w:rsidR="007E2B3A">
        <w:rPr>
          <w:bCs/>
          <w:color w:val="000000" w:themeColor="text1"/>
          <w:sz w:val="21"/>
          <w:szCs w:val="21"/>
        </w:rPr>
        <w:t>Düsseldorfer Jonge</w:t>
      </w:r>
      <w:r w:rsidR="00A54BD8">
        <w:rPr>
          <w:bCs/>
          <w:color w:val="000000" w:themeColor="text1"/>
          <w:sz w:val="21"/>
          <w:szCs w:val="21"/>
        </w:rPr>
        <w:t xml:space="preserve">s e.V. </w:t>
      </w:r>
      <w:r w:rsidR="00A54BD8" w:rsidRPr="00740A88">
        <w:rPr>
          <w:color w:val="000000"/>
        </w:rPr>
        <w:t>|</w:t>
      </w:r>
      <w:r w:rsidR="00A54BD8">
        <w:rPr>
          <w:color w:val="000000"/>
        </w:rPr>
        <w:t>Bad Homburg Sentinels e.V. (Sportverein)</w:t>
      </w:r>
    </w:p>
    <w:p w14:paraId="3799175B" w14:textId="45444AB8" w:rsidR="000C387A" w:rsidRPr="002D232D" w:rsidRDefault="00697D1E" w:rsidP="00ED0DA6">
      <w:pPr>
        <w:tabs>
          <w:tab w:val="right" w:pos="1560"/>
          <w:tab w:val="left" w:pos="1843"/>
          <w:tab w:val="left" w:pos="1985"/>
        </w:tabs>
        <w:spacing w:after="160" w:line="240" w:lineRule="auto"/>
        <w:ind w:left="1843" w:right="-426" w:hanging="1843"/>
        <w:rPr>
          <w:bCs/>
          <w:color w:val="000000"/>
          <w:sz w:val="21"/>
          <w:szCs w:val="21"/>
        </w:rPr>
      </w:pPr>
      <w:r w:rsidRPr="0063295E">
        <w:rPr>
          <w:color w:val="595959"/>
          <w:sz w:val="21"/>
          <w:szCs w:val="21"/>
        </w:rPr>
        <w:tab/>
      </w:r>
      <w:r w:rsidR="002D232D" w:rsidRPr="002D232D">
        <w:rPr>
          <w:b/>
          <w:color w:val="FFFFFF"/>
          <w:sz w:val="21"/>
          <w:szCs w:val="21"/>
        </w:rPr>
        <w:t>Interessen</w:t>
      </w:r>
      <w:r w:rsidRPr="002D232D">
        <w:rPr>
          <w:color w:val="FF0000"/>
          <w:sz w:val="21"/>
          <w:szCs w:val="21"/>
        </w:rPr>
        <w:tab/>
      </w:r>
      <w:r w:rsidR="002D232D" w:rsidRPr="002D232D">
        <w:rPr>
          <w:bCs/>
          <w:color w:val="000000"/>
          <w:sz w:val="21"/>
          <w:szCs w:val="21"/>
        </w:rPr>
        <w:t>Musik</w:t>
      </w:r>
      <w:r w:rsidR="002D232D">
        <w:rPr>
          <w:bCs/>
          <w:color w:val="000000"/>
          <w:sz w:val="21"/>
          <w:szCs w:val="21"/>
        </w:rPr>
        <w:t xml:space="preserve"> (modulare </w:t>
      </w:r>
      <w:r w:rsidR="00346DE1">
        <w:rPr>
          <w:bCs/>
          <w:color w:val="000000"/>
          <w:sz w:val="21"/>
          <w:szCs w:val="21"/>
        </w:rPr>
        <w:t>Synthesizer</w:t>
      </w:r>
      <w:r w:rsidR="002D232D">
        <w:rPr>
          <w:bCs/>
          <w:color w:val="000000"/>
          <w:sz w:val="21"/>
          <w:szCs w:val="21"/>
        </w:rPr>
        <w:t>) | klassische Oper | moderne Kunst | Mountainbike</w:t>
      </w:r>
      <w:r w:rsidR="00A54BD8">
        <w:rPr>
          <w:bCs/>
          <w:color w:val="000000"/>
          <w:sz w:val="21"/>
          <w:szCs w:val="21"/>
        </w:rPr>
        <w:t>n</w:t>
      </w:r>
      <w:r w:rsidR="002D232D">
        <w:rPr>
          <w:bCs/>
          <w:color w:val="000000"/>
          <w:sz w:val="21"/>
          <w:szCs w:val="21"/>
        </w:rPr>
        <w:t xml:space="preserve"> </w:t>
      </w:r>
    </w:p>
    <w:p w14:paraId="0721CA57" w14:textId="77777777" w:rsidR="000C387A" w:rsidRPr="002D232D" w:rsidRDefault="000C387A" w:rsidP="00ED0DA6">
      <w:pPr>
        <w:tabs>
          <w:tab w:val="right" w:pos="1560"/>
          <w:tab w:val="left" w:pos="1843"/>
          <w:tab w:val="left" w:pos="1985"/>
        </w:tabs>
        <w:spacing w:after="160" w:line="240" w:lineRule="auto"/>
        <w:ind w:left="1843" w:right="-426" w:hanging="1843"/>
        <w:rPr>
          <w:color w:val="000000"/>
          <w:sz w:val="21"/>
          <w:szCs w:val="21"/>
        </w:rPr>
      </w:pPr>
    </w:p>
    <w:p w14:paraId="1B67CAA5" w14:textId="661D8F0C" w:rsidR="00645E53" w:rsidRPr="00D3649E" w:rsidRDefault="00B43362" w:rsidP="00ED0DA6">
      <w:pPr>
        <w:tabs>
          <w:tab w:val="right" w:pos="1701"/>
          <w:tab w:val="left" w:pos="1843"/>
        </w:tabs>
        <w:spacing w:after="0" w:line="240" w:lineRule="auto"/>
        <w:ind w:right="-426"/>
        <w:rPr>
          <w:sz w:val="21"/>
          <w:szCs w:val="21"/>
        </w:rPr>
      </w:pPr>
      <w:r w:rsidRPr="002D232D">
        <w:rPr>
          <w:color w:val="000000"/>
          <w:sz w:val="21"/>
          <w:szCs w:val="21"/>
        </w:rPr>
        <w:tab/>
      </w:r>
      <w:r w:rsidRPr="002D232D">
        <w:rPr>
          <w:color w:val="000000"/>
          <w:sz w:val="21"/>
          <w:szCs w:val="21"/>
        </w:rPr>
        <w:tab/>
      </w:r>
      <w:r w:rsidR="004F704A">
        <w:rPr>
          <w:sz w:val="21"/>
          <w:szCs w:val="21"/>
        </w:rPr>
        <w:t>Bad Homburg</w:t>
      </w:r>
      <w:r w:rsidR="00697D1E" w:rsidRPr="00D3649E">
        <w:rPr>
          <w:sz w:val="21"/>
          <w:szCs w:val="21"/>
        </w:rPr>
        <w:t xml:space="preserve">, </w:t>
      </w:r>
      <w:r w:rsidR="00E51563">
        <w:rPr>
          <w:sz w:val="21"/>
          <w:szCs w:val="21"/>
        </w:rPr>
        <w:fldChar w:fldCharType="begin"/>
      </w:r>
      <w:r w:rsidR="00E51563">
        <w:rPr>
          <w:sz w:val="21"/>
          <w:szCs w:val="21"/>
        </w:rPr>
        <w:instrText xml:space="preserve"> TIME \@ "d. MMMM yyyy" </w:instrText>
      </w:r>
      <w:r w:rsidR="00E51563">
        <w:rPr>
          <w:sz w:val="21"/>
          <w:szCs w:val="21"/>
        </w:rPr>
        <w:fldChar w:fldCharType="separate"/>
      </w:r>
      <w:r w:rsidR="001512C4">
        <w:rPr>
          <w:noProof/>
          <w:sz w:val="21"/>
          <w:szCs w:val="21"/>
        </w:rPr>
        <w:t>12. September 2023</w:t>
      </w:r>
      <w:r w:rsidR="00E51563">
        <w:rPr>
          <w:sz w:val="21"/>
          <w:szCs w:val="21"/>
        </w:rPr>
        <w:fldChar w:fldCharType="end"/>
      </w:r>
    </w:p>
    <w:p w14:paraId="629115E0" w14:textId="730118F3" w:rsidR="00645E53" w:rsidRPr="00D3649E" w:rsidRDefault="00645E53" w:rsidP="00ED0DA6">
      <w:pPr>
        <w:tabs>
          <w:tab w:val="right" w:pos="1701"/>
          <w:tab w:val="left" w:pos="1843"/>
        </w:tabs>
        <w:spacing w:after="0" w:line="240" w:lineRule="auto"/>
        <w:ind w:right="-426"/>
        <w:rPr>
          <w:sz w:val="21"/>
          <w:szCs w:val="21"/>
        </w:rPr>
      </w:pPr>
    </w:p>
    <w:sectPr w:rsidR="00645E53" w:rsidRPr="00D3649E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434" w:right="991" w:bottom="492" w:left="1418" w:header="495" w:footer="48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C7FE9B" w14:textId="77777777" w:rsidR="00A23BFB" w:rsidRDefault="00A23BFB">
      <w:pPr>
        <w:spacing w:after="0" w:line="240" w:lineRule="auto"/>
      </w:pPr>
      <w:r>
        <w:separator/>
      </w:r>
    </w:p>
  </w:endnote>
  <w:endnote w:type="continuationSeparator" w:id="0">
    <w:p w14:paraId="40CC3FD3" w14:textId="77777777" w:rsidR="00A23BFB" w:rsidRDefault="00A23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 Symbols">
    <w:altName w:val="Noto Sans Miao"/>
    <w:panose1 w:val="020B0604020202020204"/>
    <w:charset w:val="00"/>
    <w:family w:val="swiss"/>
    <w:pitch w:val="variable"/>
    <w:sig w:usb0="00000003" w:usb1="0200E0A0" w:usb2="00000000" w:usb3="00000000" w:csb0="00000001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83FC1" w14:textId="77777777" w:rsidR="000C387A" w:rsidRDefault="00697D1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1560"/>
      </w:tabs>
      <w:spacing w:after="0" w:line="240" w:lineRule="auto"/>
      <w:ind w:right="-284" w:hanging="284"/>
      <w:jc w:val="right"/>
      <w:rPr>
        <w:color w:val="595959"/>
        <w:sz w:val="18"/>
        <w:szCs w:val="18"/>
      </w:rPr>
    </w:pPr>
    <w:r>
      <w:rPr>
        <w:color w:val="595959"/>
        <w:sz w:val="16"/>
        <w:szCs w:val="16"/>
      </w:rPr>
      <w:tab/>
    </w:r>
    <w:r>
      <w:rPr>
        <w:color w:val="595959"/>
        <w:sz w:val="16"/>
        <w:szCs w:val="16"/>
      </w:rPr>
      <w:tab/>
    </w:r>
    <w:r>
      <w:rPr>
        <w:color w:val="595959"/>
        <w:sz w:val="18"/>
        <w:szCs w:val="18"/>
      </w:rPr>
      <w:fldChar w:fldCharType="begin"/>
    </w:r>
    <w:r>
      <w:rPr>
        <w:color w:val="595959"/>
        <w:sz w:val="18"/>
        <w:szCs w:val="18"/>
      </w:rPr>
      <w:instrText>PAGE</w:instrText>
    </w:r>
    <w:r>
      <w:rPr>
        <w:color w:val="595959"/>
        <w:sz w:val="18"/>
        <w:szCs w:val="18"/>
      </w:rPr>
      <w:fldChar w:fldCharType="separate"/>
    </w:r>
    <w:r w:rsidR="00F47203">
      <w:rPr>
        <w:noProof/>
        <w:color w:val="595959"/>
        <w:sz w:val="18"/>
        <w:szCs w:val="18"/>
      </w:rPr>
      <w:t>2</w:t>
    </w:r>
    <w:r>
      <w:rPr>
        <w:color w:val="595959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322ED" w14:textId="77777777" w:rsidR="000C387A" w:rsidRDefault="000C387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1843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64520" w14:textId="77777777" w:rsidR="00A23BFB" w:rsidRDefault="00A23BFB">
      <w:pPr>
        <w:spacing w:after="0" w:line="240" w:lineRule="auto"/>
      </w:pPr>
      <w:r>
        <w:separator/>
      </w:r>
    </w:p>
  </w:footnote>
  <w:footnote w:type="continuationSeparator" w:id="0">
    <w:p w14:paraId="0CECAE25" w14:textId="77777777" w:rsidR="00A23BFB" w:rsidRDefault="00A23B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D87A5" w14:textId="38DA0BF5" w:rsidR="000C387A" w:rsidRDefault="00697D1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1418"/>
        <w:tab w:val="right" w:pos="1560"/>
        <w:tab w:val="center" w:pos="1701"/>
      </w:tabs>
      <w:spacing w:after="0" w:line="240" w:lineRule="auto"/>
      <w:ind w:left="-1134" w:right="-284"/>
      <w:jc w:val="right"/>
      <w:rPr>
        <w:rFonts w:ascii="Open Sans Light" w:eastAsia="Open Sans Light" w:hAnsi="Open Sans Light" w:cs="Open Sans Light"/>
        <w:color w:val="6A757F"/>
        <w:sz w:val="28"/>
        <w:szCs w:val="28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7F24FC17" wp14:editId="48E7F3B1">
              <wp:simplePos x="0" y="0"/>
              <wp:positionH relativeFrom="column">
                <wp:posOffset>-546099</wp:posOffset>
              </wp:positionH>
              <wp:positionV relativeFrom="paragraph">
                <wp:posOffset>-355599</wp:posOffset>
              </wp:positionV>
              <wp:extent cx="1643380" cy="10794067"/>
              <wp:effectExtent l="0" t="0" r="0" b="0"/>
              <wp:wrapNone/>
              <wp:docPr id="1" name="Rechtec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529073" y="0"/>
                        <a:ext cx="1633855" cy="7560000"/>
                      </a:xfrm>
                      <a:prstGeom prst="rect">
                        <a:avLst/>
                      </a:prstGeom>
                      <a:solidFill>
                        <a:srgbClr val="6A757F">
                          <a:alpha val="74901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0D4EBE99" w14:textId="77777777" w:rsidR="000C387A" w:rsidRDefault="000C387A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F24FC17" id="Rechteck 1" o:spid="_x0000_s1026" style="position:absolute;left:0;text-align:left;margin-left:-43pt;margin-top:-28pt;width:129.4pt;height:849.9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" fillcolor="#6a757f" stroked="f">
              <v:fill opacity="49087f"/>
              <v:textbox inset="2.53958mm,2.53958mm,2.53958mm,2.53958mm">
                <w:txbxContent>
                  <w:p w14:paraId="0D4EBE99" w14:textId="77777777" w:rsidR="000C387A" w:rsidRDefault="000C387A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 w:rsidR="00586919">
      <w:rPr>
        <w:rFonts w:ascii="Open Sans Light" w:eastAsia="Open Sans Light" w:hAnsi="Open Sans Light" w:cs="Open Sans Light"/>
        <w:color w:val="6A757F"/>
        <w:sz w:val="28"/>
        <w:szCs w:val="28"/>
      </w:rPr>
      <w:t>Andreas Stendera</w:t>
    </w:r>
  </w:p>
  <w:p w14:paraId="0349A707" w14:textId="140CFC36" w:rsidR="000C387A" w:rsidRDefault="00301D98" w:rsidP="00301D9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1418"/>
        <w:tab w:val="right" w:pos="1560"/>
        <w:tab w:val="center" w:pos="1701"/>
      </w:tabs>
      <w:spacing w:after="0" w:line="240" w:lineRule="auto"/>
      <w:ind w:left="-1134" w:right="-284"/>
      <w:jc w:val="right"/>
      <w:rPr>
        <w:color w:val="2E5170"/>
        <w:sz w:val="18"/>
        <w:szCs w:val="18"/>
      </w:rPr>
    </w:pPr>
    <w:r w:rsidRPr="00301D98">
      <w:rPr>
        <w:color w:val="6A757F"/>
        <w:sz w:val="18"/>
        <w:szCs w:val="18"/>
      </w:rPr>
      <w:t>+ 49 (0) 157 820 24 114 | andreas@stendera.de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CBB11" w14:textId="77777777" w:rsidR="000C387A" w:rsidRDefault="003417F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1560"/>
        <w:tab w:val="center" w:pos="1701"/>
      </w:tabs>
      <w:spacing w:after="60" w:line="240" w:lineRule="auto"/>
      <w:ind w:left="-1134" w:right="-284"/>
      <w:jc w:val="right"/>
      <w:rPr>
        <w:rFonts w:ascii="Arial Narrow" w:eastAsia="Arial Narrow" w:hAnsi="Arial Narrow" w:cs="Arial Narrow"/>
        <w:color w:val="000000"/>
      </w:rPr>
    </w:pP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hidden="0" allowOverlap="1" wp14:anchorId="03C552C7" wp14:editId="44054E58">
              <wp:simplePos x="0" y="0"/>
              <wp:positionH relativeFrom="column">
                <wp:posOffset>-900430</wp:posOffset>
              </wp:positionH>
              <wp:positionV relativeFrom="paragraph">
                <wp:posOffset>1395205</wp:posOffset>
              </wp:positionV>
              <wp:extent cx="7552690" cy="2865010"/>
              <wp:effectExtent l="0" t="0" r="0" b="5715"/>
              <wp:wrapNone/>
              <wp:docPr id="2" name="Rechtec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2690" cy="2865010"/>
                      </a:xfrm>
                      <a:prstGeom prst="rect">
                        <a:avLst/>
                      </a:prstGeom>
                      <a:solidFill>
                        <a:srgbClr val="B8BCC0">
                          <a:alpha val="4000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00FCF2C9" w14:textId="77777777" w:rsidR="000C387A" w:rsidRDefault="000C387A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C552C7" id="Rechteck 2" o:spid="_x0000_s1027" style="position:absolute;left:0;text-align:left;margin-left:-70.9pt;margin-top:109.85pt;width:594.7pt;height:225.6pt;z-index:-2516551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" fillcolor="#b8bcc0" stroked="f">
              <v:fill opacity="26214f"/>
              <v:textbox inset="2.53958mm,2.53958mm,2.53958mm,2.53958mm">
                <w:txbxContent>
                  <w:p w14:paraId="00FCF2C9" w14:textId="77777777" w:rsidR="000C387A" w:rsidRDefault="000C387A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 w:rsidR="00697D1E">
      <w:rPr>
        <w:rFonts w:ascii="Open Sans Light" w:eastAsia="Open Sans Light" w:hAnsi="Open Sans Light" w:cs="Open Sans Light"/>
        <w:color w:val="6A757F"/>
        <w:sz w:val="30"/>
        <w:szCs w:val="30"/>
      </w:rPr>
      <w:t>CURRICULUM VITAE</w:t>
    </w:r>
    <w:r w:rsidR="00697D1E">
      <w:rPr>
        <w:rFonts w:ascii="Open Sans Light" w:eastAsia="Open Sans Light" w:hAnsi="Open Sans Light" w:cs="Open Sans Light"/>
        <w:color w:val="FFFFFF"/>
        <w:sz w:val="30"/>
        <w:szCs w:val="30"/>
      </w:rPr>
      <w:t xml:space="preserve"> </w:t>
    </w:r>
    <w:r w:rsidR="00697D1E"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hidden="0" allowOverlap="1" wp14:anchorId="1A9B6CB3" wp14:editId="57A5C3A0">
              <wp:simplePos x="0" y="0"/>
              <wp:positionH relativeFrom="column">
                <wp:posOffset>-546099</wp:posOffset>
              </wp:positionH>
              <wp:positionV relativeFrom="paragraph">
                <wp:posOffset>-368299</wp:posOffset>
              </wp:positionV>
              <wp:extent cx="1643380" cy="10859945"/>
              <wp:effectExtent l="0" t="0" r="0" b="0"/>
              <wp:wrapNone/>
              <wp:docPr id="3" name="Rechteck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529073" y="0"/>
                        <a:ext cx="1633855" cy="7560000"/>
                      </a:xfrm>
                      <a:prstGeom prst="rect">
                        <a:avLst/>
                      </a:prstGeom>
                      <a:solidFill>
                        <a:srgbClr val="6A757F">
                          <a:alpha val="74901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6F53AE06" w14:textId="77777777" w:rsidR="000C387A" w:rsidRDefault="000C387A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A9B6CB3" id="Rechteck 3" o:spid="_x0000_s1028" style="position:absolute;left:0;text-align:left;margin-left:-43pt;margin-top:-29pt;width:129.4pt;height:855.1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" fillcolor="#6a757f" stroked="f">
              <v:fill opacity="49087f"/>
              <v:textbox inset="2.53958mm,2.53958mm,2.53958mm,2.53958mm">
                <w:txbxContent>
                  <w:p w14:paraId="6F53AE06" w14:textId="77777777" w:rsidR="000C387A" w:rsidRDefault="000C387A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3555" w:hanging="360"/>
      </w:pPr>
      <w:rPr>
        <w:rFonts w:ascii="Symbol" w:hAnsi="Symbol"/>
      </w:rPr>
    </w:lvl>
  </w:abstractNum>
  <w:abstractNum w:abstractNumId="1" w15:restartNumberingAfterBreak="0">
    <w:nsid w:val="05FF3586"/>
    <w:multiLevelType w:val="hybridMultilevel"/>
    <w:tmpl w:val="1F6E3F6E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2" w15:restartNumberingAfterBreak="0">
    <w:nsid w:val="0BBD00A4"/>
    <w:multiLevelType w:val="hybridMultilevel"/>
    <w:tmpl w:val="5F1641F8"/>
    <w:lvl w:ilvl="0" w:tplc="04070005">
      <w:start w:val="1"/>
      <w:numFmt w:val="bullet"/>
      <w:lvlText w:val=""/>
      <w:lvlJc w:val="left"/>
      <w:pPr>
        <w:ind w:left="2705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3" w15:restartNumberingAfterBreak="0">
    <w:nsid w:val="13D92B56"/>
    <w:multiLevelType w:val="hybridMultilevel"/>
    <w:tmpl w:val="CDBE7904"/>
    <w:lvl w:ilvl="0" w:tplc="5608E8A0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6B4DC7"/>
    <w:multiLevelType w:val="hybridMultilevel"/>
    <w:tmpl w:val="CF883E18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5" w15:restartNumberingAfterBreak="0">
    <w:nsid w:val="19C13721"/>
    <w:multiLevelType w:val="hybridMultilevel"/>
    <w:tmpl w:val="59C8EAE8"/>
    <w:lvl w:ilvl="0" w:tplc="04070005">
      <w:start w:val="1"/>
      <w:numFmt w:val="bullet"/>
      <w:lvlText w:val=""/>
      <w:lvlJc w:val="left"/>
      <w:pPr>
        <w:ind w:left="2345" w:hanging="360"/>
      </w:pPr>
      <w:rPr>
        <w:rFonts w:ascii="Wingdings" w:hAnsi="Wingdings" w:hint="default"/>
      </w:rPr>
    </w:lvl>
    <w:lvl w:ilvl="1" w:tplc="585E7C0E">
      <w:numFmt w:val="bullet"/>
      <w:lvlText w:val="-"/>
      <w:lvlJc w:val="left"/>
      <w:pPr>
        <w:ind w:left="3065" w:hanging="360"/>
      </w:pPr>
      <w:rPr>
        <w:rFonts w:ascii="Calibri" w:eastAsia="Calibr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6" w15:restartNumberingAfterBreak="0">
    <w:nsid w:val="1CEE1614"/>
    <w:multiLevelType w:val="multilevel"/>
    <w:tmpl w:val="0C9E7DF8"/>
    <w:styleLink w:val="AktuelleListe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1F750A05"/>
    <w:multiLevelType w:val="hybridMultilevel"/>
    <w:tmpl w:val="7090B064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603EB2C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6072B7"/>
    <w:multiLevelType w:val="multilevel"/>
    <w:tmpl w:val="E2F0CC00"/>
    <w:lvl w:ilvl="0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  <w:color w:val="000000"/>
      </w:rPr>
    </w:lvl>
    <w:lvl w:ilvl="1">
      <w:start w:val="1"/>
      <w:numFmt w:val="bullet"/>
      <w:lvlText w:val="o"/>
      <w:lvlJc w:val="left"/>
      <w:pPr>
        <w:ind w:left="731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803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875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947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1019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1091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1163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12358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9920413"/>
    <w:multiLevelType w:val="multilevel"/>
    <w:tmpl w:val="FFFFFFFF"/>
    <w:lvl w:ilvl="0">
      <w:start w:val="1"/>
      <w:numFmt w:val="bullet"/>
      <w:lvlText w:val="▪"/>
      <w:lvlJc w:val="left"/>
      <w:pPr>
        <w:ind w:left="2563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328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400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72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44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616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8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60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8323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0091702"/>
    <w:multiLevelType w:val="hybridMultilevel"/>
    <w:tmpl w:val="A83C7A9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620D25"/>
    <w:multiLevelType w:val="hybridMultilevel"/>
    <w:tmpl w:val="EA7AF458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025345"/>
    <w:multiLevelType w:val="hybridMultilevel"/>
    <w:tmpl w:val="9CA032C0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13" w15:restartNumberingAfterBreak="0">
    <w:nsid w:val="3EAC0334"/>
    <w:multiLevelType w:val="hybridMultilevel"/>
    <w:tmpl w:val="31FCF6AA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14" w15:restartNumberingAfterBreak="0">
    <w:nsid w:val="45D65DD4"/>
    <w:multiLevelType w:val="hybridMultilevel"/>
    <w:tmpl w:val="9F505536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15" w15:restartNumberingAfterBreak="0">
    <w:nsid w:val="48151C03"/>
    <w:multiLevelType w:val="multilevel"/>
    <w:tmpl w:val="9622083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50896F3C"/>
    <w:multiLevelType w:val="hybridMultilevel"/>
    <w:tmpl w:val="48D8F22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6256E7"/>
    <w:multiLevelType w:val="hybridMultilevel"/>
    <w:tmpl w:val="4A4E065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8E3CF0"/>
    <w:multiLevelType w:val="hybridMultilevel"/>
    <w:tmpl w:val="F1CCCDA0"/>
    <w:lvl w:ilvl="0" w:tplc="04070005">
      <w:start w:val="1"/>
      <w:numFmt w:val="bullet"/>
      <w:lvlText w:val=""/>
      <w:lvlJc w:val="left"/>
      <w:pPr>
        <w:ind w:left="2345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9" w15:restartNumberingAfterBreak="0">
    <w:nsid w:val="5BB90914"/>
    <w:multiLevelType w:val="hybridMultilevel"/>
    <w:tmpl w:val="0BB4581A"/>
    <w:lvl w:ilvl="0" w:tplc="43E2B9EE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560B0B"/>
    <w:multiLevelType w:val="hybridMultilevel"/>
    <w:tmpl w:val="98E2BA52"/>
    <w:lvl w:ilvl="0" w:tplc="04070005">
      <w:start w:val="1"/>
      <w:numFmt w:val="bullet"/>
      <w:lvlText w:val=""/>
      <w:lvlJc w:val="left"/>
      <w:pPr>
        <w:ind w:left="206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82254A"/>
    <w:multiLevelType w:val="hybridMultilevel"/>
    <w:tmpl w:val="A6327072"/>
    <w:lvl w:ilvl="0" w:tplc="04070005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22" w15:restartNumberingAfterBreak="0">
    <w:nsid w:val="61B64D54"/>
    <w:multiLevelType w:val="hybridMultilevel"/>
    <w:tmpl w:val="890C2C6E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23" w15:restartNumberingAfterBreak="0">
    <w:nsid w:val="62243F1E"/>
    <w:multiLevelType w:val="hybridMultilevel"/>
    <w:tmpl w:val="DF044B0A"/>
    <w:lvl w:ilvl="0" w:tplc="43E2B9EE">
      <w:start w:val="1"/>
      <w:numFmt w:val="bullet"/>
      <w:lvlText w:val=""/>
      <w:lvlJc w:val="left"/>
      <w:pPr>
        <w:ind w:left="2563" w:hanging="360"/>
      </w:pPr>
      <w:rPr>
        <w:rFonts w:ascii="Wingdings" w:hAnsi="Wingdings" w:hint="default"/>
      </w:rPr>
    </w:lvl>
    <w:lvl w:ilvl="1" w:tplc="0CF0D772">
      <w:numFmt w:val="bullet"/>
      <w:lvlText w:val="-"/>
      <w:lvlJc w:val="left"/>
      <w:pPr>
        <w:ind w:left="3283" w:hanging="360"/>
      </w:pPr>
      <w:rPr>
        <w:rFonts w:ascii="Calibri" w:eastAsia="Calibr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24" w15:restartNumberingAfterBreak="0">
    <w:nsid w:val="696511A1"/>
    <w:multiLevelType w:val="hybridMultilevel"/>
    <w:tmpl w:val="FB581E68"/>
    <w:lvl w:ilvl="0" w:tplc="04070005">
      <w:start w:val="1"/>
      <w:numFmt w:val="bullet"/>
      <w:lvlText w:val=""/>
      <w:lvlJc w:val="left"/>
      <w:pPr>
        <w:ind w:left="2629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C820BB"/>
    <w:multiLevelType w:val="hybridMultilevel"/>
    <w:tmpl w:val="A77E29D6"/>
    <w:lvl w:ilvl="0" w:tplc="0407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8" w:hanging="360"/>
      </w:pPr>
      <w:rPr>
        <w:rFonts w:ascii="Wingdings" w:hAnsi="Wingdings" w:hint="default"/>
      </w:rPr>
    </w:lvl>
  </w:abstractNum>
  <w:abstractNum w:abstractNumId="26" w15:restartNumberingAfterBreak="0">
    <w:nsid w:val="6DA6402F"/>
    <w:multiLevelType w:val="hybridMultilevel"/>
    <w:tmpl w:val="CCDE0C7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CBE0D70E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C6013E"/>
    <w:multiLevelType w:val="hybridMultilevel"/>
    <w:tmpl w:val="A8A8D02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B64F350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590D20"/>
    <w:multiLevelType w:val="hybridMultilevel"/>
    <w:tmpl w:val="4A5897F6"/>
    <w:lvl w:ilvl="0" w:tplc="0407000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29" w15:restartNumberingAfterBreak="0">
    <w:nsid w:val="741932C6"/>
    <w:multiLevelType w:val="hybridMultilevel"/>
    <w:tmpl w:val="1C16C48A"/>
    <w:lvl w:ilvl="0" w:tplc="04070005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30" w15:restartNumberingAfterBreak="0">
    <w:nsid w:val="74A83040"/>
    <w:multiLevelType w:val="multilevel"/>
    <w:tmpl w:val="FFFFFFFF"/>
    <w:lvl w:ilvl="0">
      <w:start w:val="1"/>
      <w:numFmt w:val="bullet"/>
      <w:lvlText w:val="▪"/>
      <w:lvlJc w:val="left"/>
      <w:pPr>
        <w:ind w:left="720" w:hanging="360"/>
      </w:pPr>
      <w:rPr>
        <w:rFonts w:ascii="Calibri" w:eastAsia="Calibri" w:hAnsi="Calibri" w:cs="Calibri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76155518"/>
    <w:multiLevelType w:val="hybridMultilevel"/>
    <w:tmpl w:val="314236B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671AB110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F457D4"/>
    <w:multiLevelType w:val="hybridMultilevel"/>
    <w:tmpl w:val="888E1976"/>
    <w:lvl w:ilvl="0" w:tplc="0407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1F68201E">
      <w:numFmt w:val="bullet"/>
      <w:lvlText w:val="-"/>
      <w:lvlJc w:val="left"/>
      <w:pPr>
        <w:ind w:left="1724" w:hanging="360"/>
      </w:pPr>
      <w:rPr>
        <w:rFonts w:ascii="Calibri" w:eastAsia="Calibr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331299397">
    <w:abstractNumId w:val="9"/>
  </w:num>
  <w:num w:numId="2" w16cid:durableId="693074093">
    <w:abstractNumId w:val="30"/>
  </w:num>
  <w:num w:numId="3" w16cid:durableId="1093207952">
    <w:abstractNumId w:val="23"/>
  </w:num>
  <w:num w:numId="4" w16cid:durableId="689988596">
    <w:abstractNumId w:val="19"/>
  </w:num>
  <w:num w:numId="5" w16cid:durableId="682247066">
    <w:abstractNumId w:val="11"/>
  </w:num>
  <w:num w:numId="6" w16cid:durableId="279536699">
    <w:abstractNumId w:val="31"/>
  </w:num>
  <w:num w:numId="7" w16cid:durableId="1149519948">
    <w:abstractNumId w:val="16"/>
  </w:num>
  <w:num w:numId="8" w16cid:durableId="1758675315">
    <w:abstractNumId w:val="2"/>
  </w:num>
  <w:num w:numId="9" w16cid:durableId="863665670">
    <w:abstractNumId w:val="8"/>
  </w:num>
  <w:num w:numId="10" w16cid:durableId="186677462">
    <w:abstractNumId w:val="26"/>
  </w:num>
  <w:num w:numId="11" w16cid:durableId="1180967837">
    <w:abstractNumId w:val="32"/>
  </w:num>
  <w:num w:numId="12" w16cid:durableId="210117784">
    <w:abstractNumId w:val="7"/>
  </w:num>
  <w:num w:numId="13" w16cid:durableId="446587460">
    <w:abstractNumId w:val="5"/>
  </w:num>
  <w:num w:numId="14" w16cid:durableId="37971293">
    <w:abstractNumId w:val="20"/>
  </w:num>
  <w:num w:numId="15" w16cid:durableId="1727757681">
    <w:abstractNumId w:val="3"/>
  </w:num>
  <w:num w:numId="16" w16cid:durableId="786629217">
    <w:abstractNumId w:val="27"/>
  </w:num>
  <w:num w:numId="17" w16cid:durableId="1441756553">
    <w:abstractNumId w:val="24"/>
  </w:num>
  <w:num w:numId="18" w16cid:durableId="1560048271">
    <w:abstractNumId w:val="28"/>
  </w:num>
  <w:num w:numId="19" w16cid:durableId="1256598769">
    <w:abstractNumId w:val="21"/>
  </w:num>
  <w:num w:numId="20" w16cid:durableId="1635670640">
    <w:abstractNumId w:val="0"/>
  </w:num>
  <w:num w:numId="21" w16cid:durableId="1643730734">
    <w:abstractNumId w:val="18"/>
  </w:num>
  <w:num w:numId="22" w16cid:durableId="1033263389">
    <w:abstractNumId w:val="29"/>
  </w:num>
  <w:num w:numId="23" w16cid:durableId="1673290579">
    <w:abstractNumId w:val="15"/>
  </w:num>
  <w:num w:numId="24" w16cid:durableId="1020859453">
    <w:abstractNumId w:val="6"/>
  </w:num>
  <w:num w:numId="25" w16cid:durableId="318731356">
    <w:abstractNumId w:val="10"/>
  </w:num>
  <w:num w:numId="26" w16cid:durableId="738478826">
    <w:abstractNumId w:val="13"/>
  </w:num>
  <w:num w:numId="27" w16cid:durableId="227154179">
    <w:abstractNumId w:val="14"/>
  </w:num>
  <w:num w:numId="28" w16cid:durableId="1957178949">
    <w:abstractNumId w:val="12"/>
  </w:num>
  <w:num w:numId="29" w16cid:durableId="536551151">
    <w:abstractNumId w:val="4"/>
  </w:num>
  <w:num w:numId="30" w16cid:durableId="176385793">
    <w:abstractNumId w:val="17"/>
  </w:num>
  <w:num w:numId="31" w16cid:durableId="65080566">
    <w:abstractNumId w:val="25"/>
  </w:num>
  <w:num w:numId="32" w16cid:durableId="952247097">
    <w:abstractNumId w:val="1"/>
  </w:num>
  <w:num w:numId="33" w16cid:durableId="1022796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87A"/>
    <w:rsid w:val="00005D76"/>
    <w:rsid w:val="00014FB0"/>
    <w:rsid w:val="000175BC"/>
    <w:rsid w:val="00027995"/>
    <w:rsid w:val="0005541F"/>
    <w:rsid w:val="00061412"/>
    <w:rsid w:val="00063CBC"/>
    <w:rsid w:val="00092B9F"/>
    <w:rsid w:val="000B346D"/>
    <w:rsid w:val="000C387A"/>
    <w:rsid w:val="000C3A31"/>
    <w:rsid w:val="000C591B"/>
    <w:rsid w:val="000D4821"/>
    <w:rsid w:val="000D6288"/>
    <w:rsid w:val="000E0EAB"/>
    <w:rsid w:val="000E7C91"/>
    <w:rsid w:val="000F3AF6"/>
    <w:rsid w:val="000F54E1"/>
    <w:rsid w:val="00106CB7"/>
    <w:rsid w:val="00113517"/>
    <w:rsid w:val="00114741"/>
    <w:rsid w:val="00117DC0"/>
    <w:rsid w:val="001356E9"/>
    <w:rsid w:val="00135967"/>
    <w:rsid w:val="001512C4"/>
    <w:rsid w:val="001526B4"/>
    <w:rsid w:val="00153199"/>
    <w:rsid w:val="001531ED"/>
    <w:rsid w:val="00165451"/>
    <w:rsid w:val="00194F79"/>
    <w:rsid w:val="001A0150"/>
    <w:rsid w:val="001C2AE1"/>
    <w:rsid w:val="001D3E5E"/>
    <w:rsid w:val="001E2E14"/>
    <w:rsid w:val="001F0ADB"/>
    <w:rsid w:val="00207777"/>
    <w:rsid w:val="0024501D"/>
    <w:rsid w:val="00275090"/>
    <w:rsid w:val="002B0E6E"/>
    <w:rsid w:val="002C3B17"/>
    <w:rsid w:val="002C4580"/>
    <w:rsid w:val="002C6720"/>
    <w:rsid w:val="002D0D8B"/>
    <w:rsid w:val="002D232D"/>
    <w:rsid w:val="002D29AB"/>
    <w:rsid w:val="002D648F"/>
    <w:rsid w:val="002E363A"/>
    <w:rsid w:val="00301D98"/>
    <w:rsid w:val="00310C3A"/>
    <w:rsid w:val="00313154"/>
    <w:rsid w:val="003146E8"/>
    <w:rsid w:val="003417F8"/>
    <w:rsid w:val="00342950"/>
    <w:rsid w:val="00346DE1"/>
    <w:rsid w:val="00362328"/>
    <w:rsid w:val="003836A7"/>
    <w:rsid w:val="0038757B"/>
    <w:rsid w:val="003B5474"/>
    <w:rsid w:val="003B7036"/>
    <w:rsid w:val="003B77DC"/>
    <w:rsid w:val="003E5BC4"/>
    <w:rsid w:val="003F3151"/>
    <w:rsid w:val="0040019C"/>
    <w:rsid w:val="00413E36"/>
    <w:rsid w:val="00415346"/>
    <w:rsid w:val="004154FD"/>
    <w:rsid w:val="0043307D"/>
    <w:rsid w:val="00440A55"/>
    <w:rsid w:val="00442B79"/>
    <w:rsid w:val="00446B9E"/>
    <w:rsid w:val="00451181"/>
    <w:rsid w:val="00480112"/>
    <w:rsid w:val="004974CA"/>
    <w:rsid w:val="004A2273"/>
    <w:rsid w:val="004A64F6"/>
    <w:rsid w:val="004D13E5"/>
    <w:rsid w:val="004D3B34"/>
    <w:rsid w:val="004E6FAB"/>
    <w:rsid w:val="004F704A"/>
    <w:rsid w:val="00506BDE"/>
    <w:rsid w:val="00515F91"/>
    <w:rsid w:val="0053681F"/>
    <w:rsid w:val="00544876"/>
    <w:rsid w:val="005472A0"/>
    <w:rsid w:val="00556A50"/>
    <w:rsid w:val="00571610"/>
    <w:rsid w:val="00572A67"/>
    <w:rsid w:val="00586919"/>
    <w:rsid w:val="005A170B"/>
    <w:rsid w:val="005B1645"/>
    <w:rsid w:val="005B7100"/>
    <w:rsid w:val="005C6BBD"/>
    <w:rsid w:val="006175C3"/>
    <w:rsid w:val="0063295E"/>
    <w:rsid w:val="00642118"/>
    <w:rsid w:val="0064365B"/>
    <w:rsid w:val="00645E53"/>
    <w:rsid w:val="006531F0"/>
    <w:rsid w:val="00664F65"/>
    <w:rsid w:val="0067716B"/>
    <w:rsid w:val="00681B9A"/>
    <w:rsid w:val="006973A1"/>
    <w:rsid w:val="00697D1E"/>
    <w:rsid w:val="006C0CCE"/>
    <w:rsid w:val="006D28DC"/>
    <w:rsid w:val="006D47F9"/>
    <w:rsid w:val="006D7271"/>
    <w:rsid w:val="006E32F3"/>
    <w:rsid w:val="006E5D07"/>
    <w:rsid w:val="006F466D"/>
    <w:rsid w:val="00714372"/>
    <w:rsid w:val="007144BE"/>
    <w:rsid w:val="00727D80"/>
    <w:rsid w:val="00732239"/>
    <w:rsid w:val="007378DA"/>
    <w:rsid w:val="007409BB"/>
    <w:rsid w:val="00740A88"/>
    <w:rsid w:val="00745EA5"/>
    <w:rsid w:val="007760B8"/>
    <w:rsid w:val="007939EA"/>
    <w:rsid w:val="00793B48"/>
    <w:rsid w:val="00797E40"/>
    <w:rsid w:val="007A3511"/>
    <w:rsid w:val="007A5543"/>
    <w:rsid w:val="007D07C7"/>
    <w:rsid w:val="007D23A3"/>
    <w:rsid w:val="007D5BAB"/>
    <w:rsid w:val="007E2549"/>
    <w:rsid w:val="007E2B3A"/>
    <w:rsid w:val="007F297A"/>
    <w:rsid w:val="007F3684"/>
    <w:rsid w:val="00812D63"/>
    <w:rsid w:val="0081458C"/>
    <w:rsid w:val="0081745F"/>
    <w:rsid w:val="0082291C"/>
    <w:rsid w:val="00857741"/>
    <w:rsid w:val="0086402F"/>
    <w:rsid w:val="0087000C"/>
    <w:rsid w:val="0088690A"/>
    <w:rsid w:val="00887500"/>
    <w:rsid w:val="00887790"/>
    <w:rsid w:val="00892D49"/>
    <w:rsid w:val="0089554A"/>
    <w:rsid w:val="008A4D78"/>
    <w:rsid w:val="008A6C42"/>
    <w:rsid w:val="008B49B8"/>
    <w:rsid w:val="008C4CDF"/>
    <w:rsid w:val="008C6BC5"/>
    <w:rsid w:val="008D1FC2"/>
    <w:rsid w:val="008D67C4"/>
    <w:rsid w:val="008E317A"/>
    <w:rsid w:val="008E3DFB"/>
    <w:rsid w:val="008E4773"/>
    <w:rsid w:val="008E7C77"/>
    <w:rsid w:val="008F3DEC"/>
    <w:rsid w:val="0095093F"/>
    <w:rsid w:val="00970BC2"/>
    <w:rsid w:val="00971E4E"/>
    <w:rsid w:val="00980BB4"/>
    <w:rsid w:val="0098500D"/>
    <w:rsid w:val="00993031"/>
    <w:rsid w:val="00995665"/>
    <w:rsid w:val="009B3219"/>
    <w:rsid w:val="009B4534"/>
    <w:rsid w:val="009C1061"/>
    <w:rsid w:val="009D59DF"/>
    <w:rsid w:val="00A007EE"/>
    <w:rsid w:val="00A169AF"/>
    <w:rsid w:val="00A20199"/>
    <w:rsid w:val="00A23BFB"/>
    <w:rsid w:val="00A3229D"/>
    <w:rsid w:val="00A43ECF"/>
    <w:rsid w:val="00A54BD8"/>
    <w:rsid w:val="00A555FD"/>
    <w:rsid w:val="00A711A0"/>
    <w:rsid w:val="00A96ACA"/>
    <w:rsid w:val="00AC3101"/>
    <w:rsid w:val="00AC74B4"/>
    <w:rsid w:val="00AC7AD2"/>
    <w:rsid w:val="00AD24D5"/>
    <w:rsid w:val="00AE06EE"/>
    <w:rsid w:val="00AE7436"/>
    <w:rsid w:val="00AF62E9"/>
    <w:rsid w:val="00AF6BAF"/>
    <w:rsid w:val="00B07278"/>
    <w:rsid w:val="00B12554"/>
    <w:rsid w:val="00B24898"/>
    <w:rsid w:val="00B33A4F"/>
    <w:rsid w:val="00B43362"/>
    <w:rsid w:val="00B6260B"/>
    <w:rsid w:val="00B745EA"/>
    <w:rsid w:val="00B8478F"/>
    <w:rsid w:val="00BA03C5"/>
    <w:rsid w:val="00BA52D7"/>
    <w:rsid w:val="00BB189A"/>
    <w:rsid w:val="00BF10C9"/>
    <w:rsid w:val="00BF725E"/>
    <w:rsid w:val="00C04604"/>
    <w:rsid w:val="00C04ED7"/>
    <w:rsid w:val="00C11101"/>
    <w:rsid w:val="00C177EF"/>
    <w:rsid w:val="00C2195A"/>
    <w:rsid w:val="00C27E82"/>
    <w:rsid w:val="00C335CF"/>
    <w:rsid w:val="00C44276"/>
    <w:rsid w:val="00C44C9F"/>
    <w:rsid w:val="00C475BD"/>
    <w:rsid w:val="00C50393"/>
    <w:rsid w:val="00C56127"/>
    <w:rsid w:val="00C72A75"/>
    <w:rsid w:val="00C73D31"/>
    <w:rsid w:val="00C76EEF"/>
    <w:rsid w:val="00C77F31"/>
    <w:rsid w:val="00C81040"/>
    <w:rsid w:val="00C83139"/>
    <w:rsid w:val="00CB41F5"/>
    <w:rsid w:val="00CC4FC6"/>
    <w:rsid w:val="00CD4A28"/>
    <w:rsid w:val="00CD7C9B"/>
    <w:rsid w:val="00CE1C8C"/>
    <w:rsid w:val="00CE2320"/>
    <w:rsid w:val="00CE69F4"/>
    <w:rsid w:val="00CF09C0"/>
    <w:rsid w:val="00CF3D9A"/>
    <w:rsid w:val="00CF55F2"/>
    <w:rsid w:val="00D26BB1"/>
    <w:rsid w:val="00D3649E"/>
    <w:rsid w:val="00D41A70"/>
    <w:rsid w:val="00D45BC6"/>
    <w:rsid w:val="00D55548"/>
    <w:rsid w:val="00D57C53"/>
    <w:rsid w:val="00D621C8"/>
    <w:rsid w:val="00D6720F"/>
    <w:rsid w:val="00D730D0"/>
    <w:rsid w:val="00D74362"/>
    <w:rsid w:val="00DB0A45"/>
    <w:rsid w:val="00DB2C71"/>
    <w:rsid w:val="00DB6399"/>
    <w:rsid w:val="00DB641D"/>
    <w:rsid w:val="00DC6739"/>
    <w:rsid w:val="00DE3EE9"/>
    <w:rsid w:val="00DE7508"/>
    <w:rsid w:val="00DF7850"/>
    <w:rsid w:val="00E02B5D"/>
    <w:rsid w:val="00E06888"/>
    <w:rsid w:val="00E068B1"/>
    <w:rsid w:val="00E2273B"/>
    <w:rsid w:val="00E2330D"/>
    <w:rsid w:val="00E27454"/>
    <w:rsid w:val="00E424BC"/>
    <w:rsid w:val="00E42A40"/>
    <w:rsid w:val="00E4306C"/>
    <w:rsid w:val="00E51563"/>
    <w:rsid w:val="00E525F2"/>
    <w:rsid w:val="00E6427C"/>
    <w:rsid w:val="00E717DC"/>
    <w:rsid w:val="00EA21A5"/>
    <w:rsid w:val="00EB1980"/>
    <w:rsid w:val="00EB5A2D"/>
    <w:rsid w:val="00ED0DA6"/>
    <w:rsid w:val="00EE5AF4"/>
    <w:rsid w:val="00F23232"/>
    <w:rsid w:val="00F27FA3"/>
    <w:rsid w:val="00F32999"/>
    <w:rsid w:val="00F47203"/>
    <w:rsid w:val="00F54926"/>
    <w:rsid w:val="00F55795"/>
    <w:rsid w:val="00F97BD7"/>
    <w:rsid w:val="00FA2484"/>
    <w:rsid w:val="00FA72B6"/>
    <w:rsid w:val="00FC17BE"/>
    <w:rsid w:val="00FD4D2C"/>
    <w:rsid w:val="00FF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A6356E"/>
  <w15:docId w15:val="{F66AD11A-2096-EF4A-BA9C-297D120BB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pBdr>
        <w:top w:val="nil"/>
        <w:left w:val="nil"/>
        <w:bottom w:val="nil"/>
        <w:right w:val="nil"/>
        <w:between w:val="nil"/>
      </w:pBdr>
      <w:spacing w:before="480" w:after="0" w:line="240" w:lineRule="auto"/>
      <w:outlineLvl w:val="0"/>
    </w:pPr>
    <w:rPr>
      <w:b/>
      <w:color w:val="345A8A"/>
      <w:sz w:val="32"/>
      <w:szCs w:val="32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00" w:after="0" w:line="240" w:lineRule="auto"/>
      <w:outlineLvl w:val="1"/>
    </w:pPr>
    <w:rPr>
      <w:b/>
      <w:color w:val="4F81BD"/>
      <w:sz w:val="26"/>
      <w:szCs w:val="2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00" w:after="0" w:line="240" w:lineRule="auto"/>
      <w:outlineLvl w:val="2"/>
    </w:pPr>
    <w:rPr>
      <w:b/>
      <w:color w:val="4F81BD"/>
      <w:sz w:val="24"/>
      <w:szCs w:val="24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pBdr>
        <w:top w:val="nil"/>
        <w:left w:val="nil"/>
        <w:bottom w:val="nil"/>
        <w:right w:val="nil"/>
        <w:between w:val="nil"/>
      </w:pBdr>
      <w:spacing w:after="300" w:line="240" w:lineRule="auto"/>
    </w:pPr>
    <w:rPr>
      <w:color w:val="17365D"/>
      <w:sz w:val="52"/>
      <w:szCs w:val="52"/>
    </w:rPr>
  </w:style>
  <w:style w:type="paragraph" w:styleId="Untertitel">
    <w:name w:val="Subtitle"/>
    <w:basedOn w:val="Standard"/>
    <w:next w:val="Standard"/>
    <w:uiPriority w:val="11"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i/>
      <w:color w:val="4F81BD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3417F8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341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417F8"/>
  </w:style>
  <w:style w:type="paragraph" w:styleId="Fuzeile">
    <w:name w:val="footer"/>
    <w:basedOn w:val="Standard"/>
    <w:link w:val="FuzeileZchn"/>
    <w:uiPriority w:val="99"/>
    <w:unhideWhenUsed/>
    <w:rsid w:val="00341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417F8"/>
  </w:style>
  <w:style w:type="paragraph" w:styleId="Listenabsatz">
    <w:name w:val="List Paragraph"/>
    <w:basedOn w:val="Standard"/>
    <w:uiPriority w:val="34"/>
    <w:qFormat/>
    <w:rsid w:val="00515F91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ED0DA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D0DA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D0DA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D0DA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D0DA6"/>
    <w:rPr>
      <w:b/>
      <w:bCs/>
      <w:sz w:val="20"/>
      <w:szCs w:val="20"/>
    </w:rPr>
  </w:style>
  <w:style w:type="character" w:styleId="NichtaufgelsteErwhnung">
    <w:name w:val="Unresolved Mention"/>
    <w:basedOn w:val="Absatz-Standardschriftart"/>
    <w:uiPriority w:val="99"/>
    <w:rsid w:val="00FA72B6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0E0EAB"/>
    <w:rPr>
      <w:color w:val="800080" w:themeColor="followedHyperlink"/>
      <w:u w:val="single"/>
    </w:rPr>
  </w:style>
  <w:style w:type="numbering" w:customStyle="1" w:styleId="AktuelleListe1">
    <w:name w:val="Aktuelle Liste1"/>
    <w:uiPriority w:val="99"/>
    <w:rsid w:val="00887500"/>
    <w:pPr>
      <w:numPr>
        <w:numId w:val="24"/>
      </w:numPr>
    </w:pPr>
  </w:style>
  <w:style w:type="character" w:customStyle="1" w:styleId="vanity-namedomain">
    <w:name w:val="vanity-name__domain"/>
    <w:basedOn w:val="Absatz-Standardschriftart"/>
    <w:rsid w:val="00480112"/>
  </w:style>
  <w:style w:type="character" w:customStyle="1" w:styleId="break-words">
    <w:name w:val="break-words"/>
    <w:basedOn w:val="Absatz-Standardschriftart"/>
    <w:rsid w:val="004801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0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ing.com/profile/Andreas_Stendera" TargetMode="External"/><Relationship Id="rId13" Type="http://schemas.openxmlformats.org/officeDocument/2006/relationships/hyperlink" Target="file:///Users/andreasstendera/Downloads/www.amadeus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caizcoin.com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linkedin.com/in/andreasstendera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8E398C5-0A11-4EA8-B624-8A7A1A773F7B}">
  <we:reference id="wa104381727" version="1.0.0.9" store="de-DE" storeType="OMEX"/>
  <we:alternateReferences>
    <we:reference id="wa104381727" version="1.0.0.9" store="WA104381727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840</Words>
  <Characters>5296</Characters>
  <Application>Microsoft Office Word</Application>
  <DocSecurity>0</DocSecurity>
  <Lines>44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LEHRIAN</dc:creator>
  <cp:lastModifiedBy>Andreas Stendera</cp:lastModifiedBy>
  <cp:revision>2</cp:revision>
  <cp:lastPrinted>2022-08-29T10:11:00Z</cp:lastPrinted>
  <dcterms:created xsi:type="dcterms:W3CDTF">2023-09-12T12:31:00Z</dcterms:created>
  <dcterms:modified xsi:type="dcterms:W3CDTF">2023-09-12T12:31:00Z</dcterms:modified>
</cp:coreProperties>
</file>